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AB248" w14:textId="0C0E4DE0" w:rsidR="001122A4" w:rsidRPr="00B930C1" w:rsidRDefault="00B219F8" w:rsidP="003A5F60">
      <w:pPr>
        <w:pStyle w:val="Encabezado"/>
        <w:jc w:val="center"/>
        <w:rPr>
          <w:b/>
          <w:bCs/>
          <w:sz w:val="22"/>
          <w:szCs w:val="22"/>
          <w:lang w:val="es-HN"/>
        </w:rPr>
      </w:pPr>
      <w:r w:rsidRPr="00B930C1">
        <w:rPr>
          <w:b/>
          <w:bCs/>
          <w:sz w:val="22"/>
          <w:szCs w:val="22"/>
          <w:lang w:val="es-HN"/>
        </w:rPr>
        <w:t>DESCRIPCIÓN DE LA POSICIÓN</w:t>
      </w:r>
    </w:p>
    <w:p w14:paraId="53CCBFBB" w14:textId="0F963FE4" w:rsidR="00B55A52" w:rsidRPr="00B930C1" w:rsidRDefault="008F4463" w:rsidP="00B55A52">
      <w:pPr>
        <w:pStyle w:val="Encabezado"/>
        <w:jc w:val="center"/>
        <w:rPr>
          <w:b/>
          <w:bCs/>
          <w:sz w:val="22"/>
          <w:szCs w:val="22"/>
          <w:lang w:val="es-HN"/>
        </w:rPr>
      </w:pPr>
      <w:r>
        <w:rPr>
          <w:b/>
          <w:bCs/>
          <w:sz w:val="22"/>
          <w:szCs w:val="22"/>
          <w:lang w:val="es-HN"/>
        </w:rPr>
        <w:t>Oficial de Gestión de Información.</w:t>
      </w:r>
    </w:p>
    <w:tbl>
      <w:tblPr>
        <w:tblStyle w:val="Tablaconcuadrcula4-nfasis6"/>
        <w:tblpPr w:leftFromText="141" w:rightFromText="141" w:vertAnchor="text" w:horzAnchor="page" w:tblpX="1591" w:tblpY="443"/>
        <w:tblW w:w="0" w:type="auto"/>
        <w:tblLook w:val="04A0" w:firstRow="1" w:lastRow="0" w:firstColumn="1" w:lastColumn="0" w:noHBand="0" w:noVBand="1"/>
      </w:tblPr>
      <w:tblGrid>
        <w:gridCol w:w="3114"/>
        <w:gridCol w:w="5386"/>
      </w:tblGrid>
      <w:tr w:rsidR="00AC6EC9" w:rsidRPr="003A5F60" w14:paraId="23082F31" w14:textId="77777777" w:rsidTr="00B15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E2EFD9" w:themeFill="accent6" w:themeFillTint="33"/>
          </w:tcPr>
          <w:p w14:paraId="3452D7B9" w14:textId="3D59D509" w:rsidR="00AC6EC9" w:rsidRPr="00B930C1" w:rsidRDefault="00AC6EC9" w:rsidP="00343A14">
            <w:pPr>
              <w:pStyle w:val="Encabezado"/>
              <w:rPr>
                <w:bCs w:val="0"/>
                <w:color w:val="auto"/>
                <w:sz w:val="22"/>
                <w:szCs w:val="22"/>
                <w:lang w:val="es-HN"/>
              </w:rPr>
            </w:pPr>
            <w:r w:rsidRPr="00B930C1">
              <w:rPr>
                <w:color w:val="auto"/>
                <w:sz w:val="22"/>
                <w:szCs w:val="22"/>
                <w:lang w:val="es-HN"/>
              </w:rPr>
              <w:t>Posición</w:t>
            </w:r>
          </w:p>
        </w:tc>
        <w:tc>
          <w:tcPr>
            <w:tcW w:w="5386" w:type="dxa"/>
            <w:shd w:val="clear" w:color="auto" w:fill="E2EFD9" w:themeFill="accent6" w:themeFillTint="33"/>
          </w:tcPr>
          <w:p w14:paraId="692A9E4F" w14:textId="0594DC6A" w:rsidR="006C2075" w:rsidRPr="00B930C1" w:rsidRDefault="008F4463" w:rsidP="006C2075">
            <w:pPr>
              <w:pStyle w:val="Encabezado"/>
              <w:jc w:val="both"/>
              <w:cnfStyle w:val="100000000000" w:firstRow="1" w:lastRow="0" w:firstColumn="0" w:lastColumn="0" w:oddVBand="0" w:evenVBand="0" w:oddHBand="0" w:evenHBand="0" w:firstRowFirstColumn="0" w:firstRowLastColumn="0" w:lastRowFirstColumn="0" w:lastRowLastColumn="0"/>
              <w:rPr>
                <w:b w:val="0"/>
                <w:bCs w:val="0"/>
                <w:i/>
                <w:iCs/>
                <w:color w:val="auto"/>
                <w:sz w:val="22"/>
                <w:szCs w:val="22"/>
                <w:lang w:val="es-HN"/>
              </w:rPr>
            </w:pPr>
            <w:r>
              <w:rPr>
                <w:b w:val="0"/>
                <w:bCs w:val="0"/>
                <w:i/>
                <w:iCs/>
                <w:color w:val="auto"/>
                <w:sz w:val="22"/>
                <w:szCs w:val="22"/>
                <w:lang w:val="es-HN"/>
              </w:rPr>
              <w:t>Oficial de Gestión de Información.</w:t>
            </w:r>
            <w:r w:rsidR="006C2075" w:rsidRPr="00B930C1">
              <w:rPr>
                <w:b w:val="0"/>
                <w:bCs w:val="0"/>
                <w:i/>
                <w:iCs/>
                <w:color w:val="auto"/>
                <w:sz w:val="22"/>
                <w:szCs w:val="22"/>
                <w:lang w:val="es-HN"/>
              </w:rPr>
              <w:t xml:space="preserve"> </w:t>
            </w:r>
          </w:p>
        </w:tc>
      </w:tr>
      <w:tr w:rsidR="00AC6EC9" w:rsidRPr="00B930C1" w14:paraId="6B1D012A" w14:textId="77777777" w:rsidTr="00B15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4922FFA" w14:textId="6E364207" w:rsidR="00AC6EC9" w:rsidRPr="00B930C1" w:rsidRDefault="00AC6EC9" w:rsidP="00343A14">
            <w:pPr>
              <w:pStyle w:val="Encabezado"/>
              <w:rPr>
                <w:b w:val="0"/>
                <w:sz w:val="22"/>
                <w:szCs w:val="22"/>
                <w:lang w:val="es-HN"/>
              </w:rPr>
            </w:pPr>
            <w:r w:rsidRPr="00B930C1">
              <w:rPr>
                <w:sz w:val="22"/>
                <w:szCs w:val="22"/>
                <w:lang w:val="es-HN"/>
              </w:rPr>
              <w:t>Tipo de Contratación</w:t>
            </w:r>
          </w:p>
        </w:tc>
        <w:tc>
          <w:tcPr>
            <w:tcW w:w="5386" w:type="dxa"/>
          </w:tcPr>
          <w:p w14:paraId="5747733E" w14:textId="58700485" w:rsidR="00AC6EC9" w:rsidRPr="00B930C1" w:rsidRDefault="00AC6EC9" w:rsidP="00343A14">
            <w:pPr>
              <w:pStyle w:val="Encabezado"/>
              <w:jc w:val="both"/>
              <w:cnfStyle w:val="000000100000" w:firstRow="0" w:lastRow="0" w:firstColumn="0" w:lastColumn="0" w:oddVBand="0" w:evenVBand="0" w:oddHBand="1" w:evenHBand="0" w:firstRowFirstColumn="0" w:firstRowLastColumn="0" w:lastRowFirstColumn="0" w:lastRowLastColumn="0"/>
              <w:rPr>
                <w:i/>
                <w:iCs/>
                <w:sz w:val="22"/>
                <w:szCs w:val="22"/>
                <w:lang w:val="es-HN"/>
              </w:rPr>
            </w:pPr>
            <w:r w:rsidRPr="00B930C1">
              <w:rPr>
                <w:i/>
                <w:iCs/>
                <w:sz w:val="22"/>
                <w:szCs w:val="22"/>
                <w:lang w:val="es-HN"/>
              </w:rPr>
              <w:t>Permanen</w:t>
            </w:r>
            <w:r w:rsidR="00CA31FF" w:rsidRPr="00B930C1">
              <w:rPr>
                <w:i/>
                <w:iCs/>
                <w:sz w:val="22"/>
                <w:szCs w:val="22"/>
                <w:lang w:val="es-HN"/>
              </w:rPr>
              <w:t>te</w:t>
            </w:r>
          </w:p>
        </w:tc>
      </w:tr>
      <w:tr w:rsidR="00AC6EC9" w:rsidRPr="00B930C1" w14:paraId="6AD3DE18" w14:textId="77777777" w:rsidTr="00B15428">
        <w:tc>
          <w:tcPr>
            <w:cnfStyle w:val="001000000000" w:firstRow="0" w:lastRow="0" w:firstColumn="1" w:lastColumn="0" w:oddVBand="0" w:evenVBand="0" w:oddHBand="0" w:evenHBand="0" w:firstRowFirstColumn="0" w:firstRowLastColumn="0" w:lastRowFirstColumn="0" w:lastRowLastColumn="0"/>
            <w:tcW w:w="3114" w:type="dxa"/>
          </w:tcPr>
          <w:p w14:paraId="7F2E6C7F" w14:textId="38D4F7D8" w:rsidR="00AC6EC9" w:rsidRPr="00B930C1" w:rsidRDefault="00AC6EC9" w:rsidP="00343A14">
            <w:pPr>
              <w:pStyle w:val="Encabezado"/>
              <w:rPr>
                <w:b w:val="0"/>
                <w:sz w:val="22"/>
                <w:szCs w:val="22"/>
                <w:lang w:val="es-HN"/>
              </w:rPr>
            </w:pPr>
            <w:r w:rsidRPr="00B930C1">
              <w:rPr>
                <w:sz w:val="22"/>
                <w:szCs w:val="22"/>
                <w:lang w:val="es-HN"/>
              </w:rPr>
              <w:t>Duración del Contrato</w:t>
            </w:r>
          </w:p>
        </w:tc>
        <w:tc>
          <w:tcPr>
            <w:tcW w:w="5386" w:type="dxa"/>
          </w:tcPr>
          <w:p w14:paraId="33053BCC" w14:textId="58FDB119" w:rsidR="00AC6EC9" w:rsidRPr="00B930C1" w:rsidRDefault="008F4463" w:rsidP="00475B9E">
            <w:pPr>
              <w:pStyle w:val="Encabezado"/>
              <w:jc w:val="both"/>
              <w:cnfStyle w:val="000000000000" w:firstRow="0" w:lastRow="0" w:firstColumn="0" w:lastColumn="0" w:oddVBand="0" w:evenVBand="0" w:oddHBand="0" w:evenHBand="0" w:firstRowFirstColumn="0" w:firstRowLastColumn="0" w:lastRowFirstColumn="0" w:lastRowLastColumn="0"/>
              <w:rPr>
                <w:i/>
                <w:iCs/>
                <w:sz w:val="22"/>
                <w:szCs w:val="22"/>
                <w:lang w:val="es-HN"/>
              </w:rPr>
            </w:pPr>
            <w:r>
              <w:rPr>
                <w:i/>
                <w:iCs/>
                <w:sz w:val="22"/>
                <w:szCs w:val="22"/>
                <w:lang w:val="es-HN"/>
              </w:rPr>
              <w:t>24</w:t>
            </w:r>
            <w:r w:rsidR="00AC6EC9" w:rsidRPr="00B930C1">
              <w:rPr>
                <w:i/>
                <w:iCs/>
                <w:sz w:val="22"/>
                <w:szCs w:val="22"/>
                <w:lang w:val="es-HN"/>
              </w:rPr>
              <w:t xml:space="preserve"> meses</w:t>
            </w:r>
          </w:p>
        </w:tc>
      </w:tr>
      <w:tr w:rsidR="00647A37" w:rsidRPr="00B930C1" w14:paraId="27907940" w14:textId="77777777" w:rsidTr="00B15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1FBE475" w14:textId="5A4AA3FA" w:rsidR="00647A37" w:rsidRPr="00B930C1" w:rsidRDefault="00647A37" w:rsidP="00343A14">
            <w:pPr>
              <w:pStyle w:val="Encabezado"/>
              <w:rPr>
                <w:bCs w:val="0"/>
                <w:sz w:val="22"/>
                <w:szCs w:val="22"/>
                <w:lang w:val="es-HN"/>
              </w:rPr>
            </w:pPr>
            <w:r w:rsidRPr="00B930C1">
              <w:rPr>
                <w:sz w:val="22"/>
                <w:szCs w:val="22"/>
                <w:lang w:val="es-HN"/>
              </w:rPr>
              <w:t>Fecha de Contratación:</w:t>
            </w:r>
          </w:p>
        </w:tc>
        <w:tc>
          <w:tcPr>
            <w:tcW w:w="0" w:type="dxa"/>
          </w:tcPr>
          <w:p w14:paraId="07782783" w14:textId="760745B9" w:rsidR="00647A37" w:rsidRPr="00B930C1" w:rsidRDefault="00475B9E" w:rsidP="00343A14">
            <w:pPr>
              <w:pStyle w:val="Encabezado"/>
              <w:jc w:val="both"/>
              <w:cnfStyle w:val="000000100000" w:firstRow="0" w:lastRow="0" w:firstColumn="0" w:lastColumn="0" w:oddVBand="0" w:evenVBand="0" w:oddHBand="1" w:evenHBand="0" w:firstRowFirstColumn="0" w:firstRowLastColumn="0" w:lastRowFirstColumn="0" w:lastRowLastColumn="0"/>
              <w:rPr>
                <w:i/>
                <w:iCs/>
                <w:sz w:val="22"/>
                <w:szCs w:val="22"/>
                <w:lang w:val="es-HN"/>
              </w:rPr>
            </w:pPr>
            <w:r w:rsidRPr="00B930C1">
              <w:rPr>
                <w:i/>
                <w:iCs/>
                <w:sz w:val="22"/>
                <w:szCs w:val="22"/>
                <w:lang w:val="es-HN"/>
              </w:rPr>
              <w:t xml:space="preserve"> </w:t>
            </w:r>
            <w:r w:rsidR="008F4463">
              <w:rPr>
                <w:i/>
                <w:iCs/>
                <w:sz w:val="22"/>
                <w:szCs w:val="22"/>
                <w:lang w:val="es-HN"/>
              </w:rPr>
              <w:t>Diciembre</w:t>
            </w:r>
          </w:p>
        </w:tc>
      </w:tr>
      <w:tr w:rsidR="00AC6EC9" w:rsidRPr="00B930C1" w14:paraId="6802C778" w14:textId="77777777" w:rsidTr="00B15428">
        <w:tc>
          <w:tcPr>
            <w:cnfStyle w:val="001000000000" w:firstRow="0" w:lastRow="0" w:firstColumn="1" w:lastColumn="0" w:oddVBand="0" w:evenVBand="0" w:oddHBand="0" w:evenHBand="0" w:firstRowFirstColumn="0" w:firstRowLastColumn="0" w:lastRowFirstColumn="0" w:lastRowLastColumn="0"/>
            <w:tcW w:w="3114" w:type="dxa"/>
          </w:tcPr>
          <w:p w14:paraId="7F302B5B" w14:textId="69EA5035" w:rsidR="00AC6EC9" w:rsidRPr="00B930C1" w:rsidRDefault="00AC6EC9" w:rsidP="00343A14">
            <w:pPr>
              <w:pStyle w:val="Encabezado"/>
              <w:rPr>
                <w:b w:val="0"/>
                <w:sz w:val="22"/>
                <w:szCs w:val="22"/>
                <w:lang w:val="es-HN"/>
              </w:rPr>
            </w:pPr>
            <w:r w:rsidRPr="00B930C1">
              <w:rPr>
                <w:sz w:val="22"/>
                <w:szCs w:val="22"/>
                <w:lang w:val="es-HN"/>
              </w:rPr>
              <w:t>Base de funciones: Ciudad</w:t>
            </w:r>
          </w:p>
        </w:tc>
        <w:tc>
          <w:tcPr>
            <w:tcW w:w="5386" w:type="dxa"/>
          </w:tcPr>
          <w:p w14:paraId="75FC3825" w14:textId="3F46735B" w:rsidR="00647A37" w:rsidRPr="00B930C1" w:rsidRDefault="00647A37" w:rsidP="00475B9E">
            <w:pPr>
              <w:pStyle w:val="Encabezado"/>
              <w:jc w:val="both"/>
              <w:cnfStyle w:val="000000000000" w:firstRow="0" w:lastRow="0" w:firstColumn="0" w:lastColumn="0" w:oddVBand="0" w:evenVBand="0" w:oddHBand="0" w:evenHBand="0" w:firstRowFirstColumn="0" w:firstRowLastColumn="0" w:lastRowFirstColumn="0" w:lastRowLastColumn="0"/>
              <w:rPr>
                <w:i/>
                <w:iCs/>
                <w:sz w:val="22"/>
                <w:szCs w:val="22"/>
                <w:lang w:val="es-HN"/>
              </w:rPr>
            </w:pPr>
            <w:r w:rsidRPr="00B930C1">
              <w:rPr>
                <w:i/>
                <w:iCs/>
                <w:sz w:val="22"/>
                <w:szCs w:val="22"/>
                <w:lang w:val="es-HN"/>
              </w:rPr>
              <w:t>La Guajira</w:t>
            </w:r>
            <w:r w:rsidR="00475B9E" w:rsidRPr="00B930C1">
              <w:rPr>
                <w:i/>
                <w:iCs/>
                <w:sz w:val="22"/>
                <w:szCs w:val="22"/>
                <w:lang w:val="es-HN"/>
              </w:rPr>
              <w:t xml:space="preserve"> / </w:t>
            </w:r>
            <w:r w:rsidRPr="00B930C1">
              <w:rPr>
                <w:i/>
                <w:iCs/>
                <w:sz w:val="22"/>
                <w:szCs w:val="22"/>
                <w:lang w:val="es-HN"/>
              </w:rPr>
              <w:t>Bucaramanga</w:t>
            </w:r>
          </w:p>
        </w:tc>
      </w:tr>
      <w:tr w:rsidR="00AC6EC9" w:rsidRPr="00B930C1" w14:paraId="36FA28CC" w14:textId="77777777" w:rsidTr="00B154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3D51114C" w14:textId="7FBEB8A8" w:rsidR="00AC6EC9" w:rsidRPr="00B930C1" w:rsidRDefault="00AC6EC9" w:rsidP="00343A14">
            <w:pPr>
              <w:pStyle w:val="Encabezado"/>
              <w:rPr>
                <w:b w:val="0"/>
                <w:sz w:val="22"/>
                <w:szCs w:val="22"/>
                <w:lang w:val="es-HN"/>
              </w:rPr>
            </w:pPr>
            <w:r w:rsidRPr="00B930C1">
              <w:rPr>
                <w:sz w:val="22"/>
                <w:szCs w:val="22"/>
                <w:lang w:val="es-HN"/>
              </w:rPr>
              <w:t>Localización</w:t>
            </w:r>
            <w:r w:rsidR="00647A37" w:rsidRPr="00B930C1">
              <w:rPr>
                <w:sz w:val="22"/>
                <w:szCs w:val="22"/>
                <w:lang w:val="es-HN"/>
              </w:rPr>
              <w:t>: País</w:t>
            </w:r>
          </w:p>
        </w:tc>
        <w:tc>
          <w:tcPr>
            <w:tcW w:w="5386" w:type="dxa"/>
          </w:tcPr>
          <w:p w14:paraId="6A115BC3" w14:textId="5FC4EB5A" w:rsidR="00AC6EC9" w:rsidRPr="00B930C1" w:rsidRDefault="00647A37" w:rsidP="00343A14">
            <w:pPr>
              <w:pStyle w:val="Encabezado"/>
              <w:jc w:val="both"/>
              <w:cnfStyle w:val="000000100000" w:firstRow="0" w:lastRow="0" w:firstColumn="0" w:lastColumn="0" w:oddVBand="0" w:evenVBand="0" w:oddHBand="1" w:evenHBand="0" w:firstRowFirstColumn="0" w:firstRowLastColumn="0" w:lastRowFirstColumn="0" w:lastRowLastColumn="0"/>
              <w:rPr>
                <w:i/>
                <w:iCs/>
                <w:sz w:val="22"/>
                <w:szCs w:val="22"/>
                <w:lang w:val="es-HN"/>
              </w:rPr>
            </w:pPr>
            <w:r w:rsidRPr="00B930C1">
              <w:rPr>
                <w:i/>
                <w:iCs/>
                <w:sz w:val="22"/>
                <w:szCs w:val="22"/>
                <w:lang w:val="es-HN"/>
              </w:rPr>
              <w:t>Colombia</w:t>
            </w:r>
          </w:p>
        </w:tc>
      </w:tr>
      <w:tr w:rsidR="00AC6EC9" w:rsidRPr="003A5F60" w14:paraId="70A3A368" w14:textId="77777777" w:rsidTr="00B15428">
        <w:tc>
          <w:tcPr>
            <w:cnfStyle w:val="001000000000" w:firstRow="0" w:lastRow="0" w:firstColumn="1" w:lastColumn="0" w:oddVBand="0" w:evenVBand="0" w:oddHBand="0" w:evenHBand="0" w:firstRowFirstColumn="0" w:firstRowLastColumn="0" w:lastRowFirstColumn="0" w:lastRowLastColumn="0"/>
            <w:tcW w:w="3114" w:type="dxa"/>
          </w:tcPr>
          <w:p w14:paraId="5B92B25D" w14:textId="2286C209" w:rsidR="00AC6EC9" w:rsidRPr="00B930C1" w:rsidRDefault="00AC6EC9" w:rsidP="00343A14">
            <w:pPr>
              <w:pStyle w:val="Encabezado"/>
              <w:rPr>
                <w:b w:val="0"/>
                <w:sz w:val="22"/>
                <w:szCs w:val="22"/>
                <w:lang w:val="es-HN"/>
              </w:rPr>
            </w:pPr>
            <w:r w:rsidRPr="00B930C1">
              <w:rPr>
                <w:sz w:val="22"/>
                <w:szCs w:val="22"/>
                <w:lang w:val="es-HN"/>
              </w:rPr>
              <w:t>Reportará a:</w:t>
            </w:r>
          </w:p>
        </w:tc>
        <w:tc>
          <w:tcPr>
            <w:tcW w:w="5386" w:type="dxa"/>
          </w:tcPr>
          <w:p w14:paraId="25D17C8B" w14:textId="0C9B87F3" w:rsidR="00AC6EC9" w:rsidRPr="00B930C1" w:rsidRDefault="00D335BC" w:rsidP="00343A14">
            <w:pPr>
              <w:pStyle w:val="Encabezado"/>
              <w:jc w:val="both"/>
              <w:cnfStyle w:val="000000000000" w:firstRow="0" w:lastRow="0" w:firstColumn="0" w:lastColumn="0" w:oddVBand="0" w:evenVBand="0" w:oddHBand="0" w:evenHBand="0" w:firstRowFirstColumn="0" w:firstRowLastColumn="0" w:lastRowFirstColumn="0" w:lastRowLastColumn="0"/>
              <w:rPr>
                <w:i/>
                <w:iCs/>
                <w:sz w:val="22"/>
                <w:szCs w:val="22"/>
                <w:lang w:val="es-HN"/>
              </w:rPr>
            </w:pPr>
            <w:r w:rsidRPr="00B930C1">
              <w:rPr>
                <w:i/>
                <w:iCs/>
                <w:sz w:val="22"/>
                <w:szCs w:val="22"/>
                <w:lang w:val="es-HN"/>
              </w:rPr>
              <w:t>Al especialista técnico designado para el seguimiento de los 5 sistemas socioeconómicos  de BR.</w:t>
            </w:r>
          </w:p>
        </w:tc>
      </w:tr>
    </w:tbl>
    <w:p w14:paraId="4A8C54F6" w14:textId="77777777" w:rsidR="00AC6EC9" w:rsidRPr="00B930C1" w:rsidRDefault="00AC6EC9" w:rsidP="00343A14">
      <w:pPr>
        <w:pStyle w:val="Encabezado"/>
        <w:jc w:val="both"/>
        <w:rPr>
          <w:b/>
          <w:sz w:val="22"/>
          <w:szCs w:val="22"/>
          <w:lang w:val="es-HN"/>
        </w:rPr>
      </w:pPr>
    </w:p>
    <w:p w14:paraId="1C5E7284" w14:textId="20C62853" w:rsidR="00C428B5" w:rsidRPr="00B930C1" w:rsidRDefault="00C428B5" w:rsidP="00343A14">
      <w:pPr>
        <w:spacing w:after="0" w:line="240" w:lineRule="auto"/>
        <w:rPr>
          <w:rFonts w:ascii="Times New Roman" w:hAnsi="Times New Roman" w:cs="Times New Roman"/>
          <w:b/>
          <w:u w:val="single"/>
          <w:lang w:val="es-HN"/>
        </w:rPr>
      </w:pPr>
    </w:p>
    <w:p w14:paraId="4D6345A1" w14:textId="77777777" w:rsidR="005538F5" w:rsidRPr="00B930C1" w:rsidRDefault="005538F5" w:rsidP="00343A14">
      <w:pPr>
        <w:spacing w:after="0" w:line="240" w:lineRule="auto"/>
        <w:rPr>
          <w:rFonts w:ascii="Times New Roman" w:hAnsi="Times New Roman" w:cs="Times New Roman"/>
          <w:b/>
          <w:lang w:val="es-HN"/>
        </w:rPr>
      </w:pPr>
    </w:p>
    <w:p w14:paraId="08435B41" w14:textId="4309618E" w:rsidR="00AC6EC9" w:rsidRPr="00B930C1" w:rsidRDefault="00AC6EC9" w:rsidP="00343A14">
      <w:pPr>
        <w:spacing w:after="0" w:line="240" w:lineRule="auto"/>
        <w:jc w:val="both"/>
        <w:rPr>
          <w:rFonts w:ascii="Times New Roman" w:hAnsi="Times New Roman" w:cs="Times New Roman"/>
          <w:b/>
          <w:bCs/>
          <w:u w:val="single"/>
          <w:lang w:val="es-HN"/>
        </w:rPr>
      </w:pPr>
    </w:p>
    <w:p w14:paraId="72A02D15" w14:textId="77777777" w:rsidR="00AC6EC9" w:rsidRPr="00B930C1" w:rsidRDefault="00AC6EC9" w:rsidP="00343A14">
      <w:pPr>
        <w:spacing w:after="0" w:line="240" w:lineRule="auto"/>
        <w:jc w:val="both"/>
        <w:rPr>
          <w:rFonts w:ascii="Times New Roman" w:hAnsi="Times New Roman" w:cs="Times New Roman"/>
          <w:b/>
          <w:bCs/>
          <w:u w:val="single"/>
          <w:lang w:val="es-HN"/>
        </w:rPr>
      </w:pPr>
    </w:p>
    <w:p w14:paraId="262629ED" w14:textId="77777777" w:rsidR="00AC6EC9" w:rsidRPr="00B930C1" w:rsidRDefault="00AC6EC9" w:rsidP="00343A14">
      <w:pPr>
        <w:spacing w:after="0" w:line="240" w:lineRule="auto"/>
        <w:jc w:val="both"/>
        <w:rPr>
          <w:rFonts w:ascii="Times New Roman" w:hAnsi="Times New Roman" w:cs="Times New Roman"/>
          <w:b/>
          <w:bCs/>
          <w:u w:val="single"/>
          <w:lang w:val="es-HN"/>
        </w:rPr>
      </w:pPr>
    </w:p>
    <w:p w14:paraId="5D538AD2" w14:textId="77777777" w:rsidR="00AC6EC9" w:rsidRPr="00B930C1" w:rsidRDefault="00AC6EC9" w:rsidP="00343A14">
      <w:pPr>
        <w:spacing w:after="0" w:line="240" w:lineRule="auto"/>
        <w:jc w:val="both"/>
        <w:rPr>
          <w:rFonts w:ascii="Times New Roman" w:hAnsi="Times New Roman" w:cs="Times New Roman"/>
          <w:b/>
          <w:bCs/>
          <w:u w:val="single"/>
          <w:lang w:val="es-HN"/>
        </w:rPr>
      </w:pPr>
    </w:p>
    <w:p w14:paraId="78DC3BA1" w14:textId="77777777" w:rsidR="00AC6EC9" w:rsidRPr="00B930C1" w:rsidRDefault="00AC6EC9" w:rsidP="00343A14">
      <w:pPr>
        <w:spacing w:after="0" w:line="240" w:lineRule="auto"/>
        <w:jc w:val="both"/>
        <w:rPr>
          <w:rFonts w:ascii="Times New Roman" w:hAnsi="Times New Roman" w:cs="Times New Roman"/>
          <w:b/>
          <w:bCs/>
          <w:u w:val="single"/>
          <w:lang w:val="es-HN"/>
        </w:rPr>
      </w:pPr>
    </w:p>
    <w:p w14:paraId="7BDA6B40" w14:textId="77777777" w:rsidR="00AC6EC9" w:rsidRPr="00B930C1" w:rsidRDefault="00AC6EC9" w:rsidP="00343A14">
      <w:pPr>
        <w:spacing w:after="0" w:line="240" w:lineRule="auto"/>
        <w:jc w:val="both"/>
        <w:rPr>
          <w:rFonts w:ascii="Times New Roman" w:hAnsi="Times New Roman" w:cs="Times New Roman"/>
          <w:b/>
          <w:bCs/>
          <w:u w:val="single"/>
          <w:lang w:val="es-HN"/>
        </w:rPr>
      </w:pPr>
    </w:p>
    <w:p w14:paraId="1E1DD5CA" w14:textId="77777777" w:rsidR="00AC6EC9" w:rsidRPr="00B930C1" w:rsidRDefault="00AC6EC9" w:rsidP="00343A14">
      <w:pPr>
        <w:spacing w:after="0" w:line="240" w:lineRule="auto"/>
        <w:jc w:val="both"/>
        <w:rPr>
          <w:rFonts w:ascii="Times New Roman" w:hAnsi="Times New Roman" w:cs="Times New Roman"/>
          <w:b/>
          <w:bCs/>
          <w:u w:val="single"/>
          <w:lang w:val="es-HN"/>
        </w:rPr>
      </w:pPr>
    </w:p>
    <w:p w14:paraId="6A667095" w14:textId="77777777" w:rsidR="00343A14" w:rsidRPr="00B930C1" w:rsidRDefault="00343A14" w:rsidP="003278FC">
      <w:pPr>
        <w:spacing w:after="0" w:line="240" w:lineRule="auto"/>
        <w:jc w:val="both"/>
        <w:rPr>
          <w:rFonts w:ascii="Times New Roman" w:hAnsi="Times New Roman" w:cs="Times New Roman"/>
          <w:b/>
          <w:bCs/>
          <w:u w:val="single"/>
          <w:lang w:val="es-HN"/>
        </w:rPr>
      </w:pPr>
    </w:p>
    <w:p w14:paraId="73CDE447" w14:textId="77777777" w:rsidR="00573DBE" w:rsidRDefault="00573DBE" w:rsidP="00B930C1">
      <w:pPr>
        <w:pStyle w:val="Ttulo1"/>
        <w:spacing w:before="0" w:line="240" w:lineRule="auto"/>
        <w:jc w:val="both"/>
        <w:rPr>
          <w:rFonts w:ascii="Times New Roman" w:hAnsi="Times New Roman" w:cs="Times New Roman"/>
          <w:b/>
          <w:bCs/>
          <w:color w:val="auto"/>
          <w:sz w:val="22"/>
          <w:szCs w:val="22"/>
          <w:lang w:val="es-HN"/>
        </w:rPr>
      </w:pPr>
    </w:p>
    <w:p w14:paraId="7748B876" w14:textId="5ED38623" w:rsidR="000B22A2" w:rsidRPr="00B930C1" w:rsidRDefault="00B930C1" w:rsidP="00B930C1">
      <w:pPr>
        <w:pStyle w:val="Ttulo1"/>
        <w:spacing w:before="0" w:line="240" w:lineRule="auto"/>
        <w:jc w:val="both"/>
        <w:rPr>
          <w:rFonts w:ascii="Times New Roman" w:hAnsi="Times New Roman" w:cs="Times New Roman"/>
          <w:b/>
          <w:bCs/>
          <w:color w:val="auto"/>
          <w:sz w:val="22"/>
          <w:szCs w:val="22"/>
          <w:lang w:val="es-HN"/>
        </w:rPr>
      </w:pPr>
      <w:r w:rsidRPr="00B930C1">
        <w:rPr>
          <w:rFonts w:ascii="Times New Roman" w:hAnsi="Times New Roman" w:cs="Times New Roman"/>
          <w:b/>
          <w:bCs/>
          <w:color w:val="auto"/>
          <w:sz w:val="22"/>
          <w:szCs w:val="22"/>
          <w:lang w:val="es-HN"/>
        </w:rPr>
        <w:t>ANTECEDENTES DE GOAL</w:t>
      </w:r>
    </w:p>
    <w:p w14:paraId="73FFB7C8" w14:textId="3CBB7BF8" w:rsidR="005C1F3F" w:rsidRPr="00B930C1" w:rsidRDefault="005C1F3F" w:rsidP="00B930C1">
      <w:pPr>
        <w:spacing w:after="0" w:line="240" w:lineRule="auto"/>
        <w:jc w:val="both"/>
        <w:rPr>
          <w:rFonts w:ascii="Times New Roman" w:hAnsi="Times New Roman" w:cs="Times New Roman"/>
          <w:b/>
          <w:bCs/>
          <w:lang w:val="es-HN"/>
        </w:rPr>
      </w:pPr>
      <w:r w:rsidRPr="00B930C1">
        <w:rPr>
          <w:rFonts w:ascii="Times New Roman" w:hAnsi="Times New Roman" w:cs="Times New Roman"/>
          <w:b/>
          <w:bCs/>
          <w:lang w:val="es-HN"/>
        </w:rPr>
        <w:t xml:space="preserve">Declaración de la Misión y Visión </w:t>
      </w:r>
    </w:p>
    <w:p w14:paraId="40AB1A55" w14:textId="77777777" w:rsidR="00573DBE" w:rsidRPr="00C80496" w:rsidRDefault="00573DBE" w:rsidP="00573DBE">
      <w:pPr>
        <w:spacing w:after="0" w:line="240" w:lineRule="auto"/>
        <w:jc w:val="both"/>
        <w:rPr>
          <w:rFonts w:ascii="Times New Roman" w:hAnsi="Times New Roman" w:cs="Times New Roman"/>
          <w:lang w:val="es-HN"/>
        </w:rPr>
      </w:pPr>
      <w:r w:rsidRPr="00C80496">
        <w:rPr>
          <w:rFonts w:ascii="Times New Roman" w:hAnsi="Times New Roman" w:cs="Times New Roman"/>
          <w:lang w:val="es-HN"/>
        </w:rPr>
        <w:t>Establecida en 1977, GOAL es una agencia internacional humanitaria y de desarrollo comprometida a trabajar con las comunidades para lograr una respuesta temprana sostenible e innovadora en situaciones de crisis y soluciones duraderas a la pobreza y la vulnerabilidad. GOAL ha trabajado en más de 60 países y ha respondido a casi todos los principales desastres humanitarios. Actualmente estamos operando en 13 países a nivel mundial.</w:t>
      </w:r>
    </w:p>
    <w:p w14:paraId="7F1DF409" w14:textId="77777777" w:rsidR="00573DBE" w:rsidRPr="00C80496" w:rsidRDefault="00573DBE" w:rsidP="00573DBE">
      <w:pPr>
        <w:spacing w:after="0" w:line="240" w:lineRule="auto"/>
        <w:jc w:val="both"/>
        <w:rPr>
          <w:rFonts w:ascii="Times New Roman" w:hAnsi="Times New Roman" w:cs="Times New Roman"/>
          <w:lang w:val="es-HN"/>
        </w:rPr>
      </w:pPr>
    </w:p>
    <w:p w14:paraId="3B27F036" w14:textId="77777777" w:rsidR="00573DBE" w:rsidRPr="00C80496" w:rsidRDefault="00573DBE" w:rsidP="00573DBE">
      <w:pPr>
        <w:spacing w:after="0" w:line="240" w:lineRule="auto"/>
        <w:jc w:val="both"/>
        <w:rPr>
          <w:rFonts w:ascii="Times New Roman" w:hAnsi="Times New Roman" w:cs="Times New Roman"/>
          <w:lang w:val="es-HN"/>
        </w:rPr>
      </w:pPr>
      <w:r w:rsidRPr="00C80496">
        <w:rPr>
          <w:rFonts w:ascii="Times New Roman" w:hAnsi="Times New Roman" w:cs="Times New Roman"/>
          <w:lang w:val="es-HN"/>
        </w:rPr>
        <w:t>GOAL inició sus operaciones en Latinoamérica y el Caribe en 1998, cuando la organización respondió a la devastación causada por el huracán Mitch, que dejó a más de 10,000 muertos o desaparecidos, desplazó a cientos de miles y retrasó décadas el desarrollo económico en la subregión. Durante los años subsiguientes, GOAL implementó un gran programa de rescate y recuperación de emergencia centrado principalmente en Honduras, que fue el país más afectado por el desastre. Luego de este esfuerzo de ayuda, GOAL estableció una base regional en Tegucigalpa, Honduras, desde donde comenzó a desarrollar un programa más amplio en la región LAC (Latinoamérica y el Caribe) para responder a las necesidades humanitarias de esta región propensa a desastres y para abordar la causa principal de la vulnerabilidad y pobreza relacionada con altos niveles de exclusión social y desigualdad.</w:t>
      </w:r>
    </w:p>
    <w:p w14:paraId="063713AC" w14:textId="77777777" w:rsidR="00573DBE" w:rsidRPr="00C80496" w:rsidRDefault="00573DBE" w:rsidP="00573DBE">
      <w:pPr>
        <w:spacing w:after="0" w:line="240" w:lineRule="auto"/>
        <w:jc w:val="both"/>
        <w:rPr>
          <w:rFonts w:ascii="Times New Roman" w:hAnsi="Times New Roman" w:cs="Times New Roman"/>
          <w:lang w:val="es-HN"/>
        </w:rPr>
      </w:pPr>
    </w:p>
    <w:p w14:paraId="09FA6EFA" w14:textId="77777777" w:rsidR="00573DBE" w:rsidRPr="00C80496" w:rsidRDefault="00573DBE" w:rsidP="00573DBE">
      <w:pPr>
        <w:spacing w:after="0" w:line="240" w:lineRule="auto"/>
        <w:jc w:val="both"/>
        <w:rPr>
          <w:rFonts w:ascii="Times New Roman" w:hAnsi="Times New Roman" w:cs="Times New Roman"/>
          <w:lang w:val="es-HN"/>
        </w:rPr>
      </w:pPr>
      <w:r w:rsidRPr="00C80496">
        <w:rPr>
          <w:rFonts w:ascii="Times New Roman" w:hAnsi="Times New Roman" w:cs="Times New Roman"/>
          <w:lang w:val="es-HN"/>
        </w:rPr>
        <w:t>En la actualidad, GOAL emplea a casi 200 personas en la región de LAC y realiza operaciones en Honduras, Haití, Guatemala, El Salvador y la República Dominicana con nuevas intervenciones en Paraguay y Perú. En 2019, GOAL inició acciones de respuesta a la crisis migratoria venezolana en Colombia, a través de transferencias monetarias a las personas más vulnerables.</w:t>
      </w:r>
    </w:p>
    <w:p w14:paraId="678016DA" w14:textId="77777777" w:rsidR="00573DBE" w:rsidRPr="00C80496" w:rsidRDefault="00573DBE" w:rsidP="00573DBE">
      <w:pPr>
        <w:spacing w:after="0" w:line="240" w:lineRule="auto"/>
        <w:jc w:val="both"/>
        <w:rPr>
          <w:rFonts w:ascii="Times New Roman" w:hAnsi="Times New Roman" w:cs="Times New Roman"/>
          <w:lang w:val="es-HN"/>
        </w:rPr>
      </w:pPr>
    </w:p>
    <w:p w14:paraId="37F9A594" w14:textId="77777777" w:rsidR="00573DBE" w:rsidRPr="00C80496" w:rsidRDefault="00573DBE" w:rsidP="00573DBE">
      <w:pPr>
        <w:spacing w:after="0" w:line="240" w:lineRule="auto"/>
        <w:jc w:val="both"/>
        <w:rPr>
          <w:rFonts w:ascii="Times New Roman" w:hAnsi="Times New Roman" w:cs="Times New Roman"/>
          <w:lang w:val="es-HN"/>
        </w:rPr>
      </w:pPr>
      <w:r w:rsidRPr="00C80496">
        <w:rPr>
          <w:rFonts w:ascii="Times New Roman" w:hAnsi="Times New Roman" w:cs="Times New Roman"/>
          <w:lang w:val="es-HN"/>
        </w:rPr>
        <w:t xml:space="preserve">Para GOAL, salvar vidas y generar las condiciones para que las personas afectadas por crisis humanitarias y desastres puedan vivir con dignidad es una de sus líneas estratégicas prioritarias. Por este motivo, la estrategia programática de GOAL establece cómo fortaleceremos nuestra contribución para lograr un mundo donde la pobreza y el hambre ya no existan, donde las comunidades sean resilientes y estén preparadas para las crisis y donde se eliminen las barreras estructurales y culturales para el bienestar, desde un enfoque sistémico e integral. </w:t>
      </w:r>
    </w:p>
    <w:p w14:paraId="7F51E652" w14:textId="77777777" w:rsidR="00573DBE" w:rsidRPr="00C80496" w:rsidRDefault="00573DBE" w:rsidP="00573DBE">
      <w:pPr>
        <w:spacing w:after="0" w:line="240" w:lineRule="auto"/>
        <w:jc w:val="both"/>
        <w:rPr>
          <w:rFonts w:ascii="Times New Roman" w:hAnsi="Times New Roman" w:cs="Times New Roman"/>
          <w:lang w:val="es-HN"/>
        </w:rPr>
      </w:pPr>
    </w:p>
    <w:p w14:paraId="03FDC38A" w14:textId="77777777" w:rsidR="00573DBE" w:rsidRPr="0031182C" w:rsidRDefault="00573DBE" w:rsidP="00573DBE">
      <w:pPr>
        <w:spacing w:after="0" w:line="240" w:lineRule="auto"/>
        <w:jc w:val="both"/>
        <w:rPr>
          <w:rFonts w:ascii="Times New Roman" w:hAnsi="Times New Roman" w:cs="Times New Roman"/>
          <w:lang w:val="es-HN"/>
        </w:rPr>
      </w:pPr>
      <w:r w:rsidRPr="00C80496">
        <w:rPr>
          <w:rFonts w:ascii="Times New Roman" w:hAnsi="Times New Roman" w:cs="Times New Roman"/>
          <w:lang w:val="es-HN"/>
        </w:rPr>
        <w:t>En este marco se encuadra el proyecto “Barrio Resiliente en Colombia - Construyendo ciudades resilientes a través de vecindarios resilientes”, financiado por el Departamento de Asistencia Humanitaria de USAID (en adelante USAID/BHA)</w:t>
      </w:r>
    </w:p>
    <w:p w14:paraId="14D1BC40" w14:textId="77777777" w:rsidR="00B31026" w:rsidRPr="00B930C1" w:rsidRDefault="00B31026" w:rsidP="00B930C1">
      <w:pPr>
        <w:spacing w:after="0" w:line="240" w:lineRule="auto"/>
        <w:ind w:left="426"/>
        <w:jc w:val="both"/>
        <w:rPr>
          <w:rFonts w:ascii="Times New Roman" w:hAnsi="Times New Roman" w:cs="Times New Roman"/>
          <w:lang w:val="es-HN"/>
        </w:rPr>
      </w:pPr>
    </w:p>
    <w:p w14:paraId="323E89C5" w14:textId="7F480681" w:rsidR="00AC6EC9" w:rsidRPr="00B930C1" w:rsidRDefault="00AC6EC9" w:rsidP="00B930C1">
      <w:pPr>
        <w:pStyle w:val="Ttulo1"/>
        <w:spacing w:before="0" w:line="240" w:lineRule="auto"/>
        <w:jc w:val="both"/>
        <w:rPr>
          <w:rFonts w:ascii="Times New Roman" w:hAnsi="Times New Roman" w:cs="Times New Roman"/>
          <w:b/>
          <w:bCs/>
          <w:sz w:val="22"/>
          <w:szCs w:val="22"/>
          <w:lang w:val="es-HN"/>
        </w:rPr>
      </w:pPr>
      <w:r w:rsidRPr="00B930C1">
        <w:rPr>
          <w:rFonts w:ascii="Times New Roman" w:hAnsi="Times New Roman" w:cs="Times New Roman"/>
          <w:b/>
          <w:bCs/>
          <w:color w:val="auto"/>
          <w:sz w:val="22"/>
          <w:szCs w:val="22"/>
          <w:lang w:val="es-HN"/>
        </w:rPr>
        <w:t>Objetivo de la Posición:</w:t>
      </w:r>
    </w:p>
    <w:p w14:paraId="05C33005" w14:textId="1F069CC2" w:rsidR="00164EE1" w:rsidRPr="00B930C1" w:rsidRDefault="00164EE1" w:rsidP="00B930C1">
      <w:pPr>
        <w:spacing w:after="0" w:line="240" w:lineRule="auto"/>
        <w:jc w:val="both"/>
        <w:rPr>
          <w:rFonts w:ascii="Times New Roman" w:hAnsi="Times New Roman" w:cs="Times New Roman"/>
          <w:lang w:val="es-HN"/>
        </w:rPr>
      </w:pPr>
      <w:r w:rsidRPr="00B930C1">
        <w:rPr>
          <w:rFonts w:ascii="Times New Roman" w:hAnsi="Times New Roman" w:cs="Times New Roman"/>
          <w:lang w:val="es-HN"/>
        </w:rPr>
        <w:t>Coordinar</w:t>
      </w:r>
      <w:r w:rsidR="006C2075" w:rsidRPr="00B930C1">
        <w:rPr>
          <w:rFonts w:ascii="Times New Roman" w:hAnsi="Times New Roman" w:cs="Times New Roman"/>
          <w:lang w:val="es-HN"/>
        </w:rPr>
        <w:t xml:space="preserve">, gestionar la unidad de gestión del conocimiento, enfocado en </w:t>
      </w:r>
      <w:r w:rsidRPr="00B930C1">
        <w:rPr>
          <w:rFonts w:ascii="Times New Roman" w:hAnsi="Times New Roman" w:cs="Times New Roman"/>
          <w:lang w:val="es-HN"/>
        </w:rPr>
        <w:t>las acciones correspondientes en los componentes de evaluación, seguimiento, rendición de cuentas y aprendizaje en el marco de los proyectos que GOAL está implementando en Colombia,</w:t>
      </w:r>
    </w:p>
    <w:p w14:paraId="146118F5" w14:textId="6C072087" w:rsidR="00343A14" w:rsidRPr="00B930C1" w:rsidRDefault="00343A14" w:rsidP="00B930C1">
      <w:pPr>
        <w:spacing w:after="0" w:line="240" w:lineRule="auto"/>
        <w:ind w:left="426"/>
        <w:jc w:val="both"/>
        <w:rPr>
          <w:rFonts w:ascii="Times New Roman" w:hAnsi="Times New Roman" w:cs="Times New Roman"/>
          <w:lang w:val="es-HN"/>
        </w:rPr>
      </w:pPr>
    </w:p>
    <w:p w14:paraId="1437710F" w14:textId="77777777" w:rsidR="00343A14" w:rsidRPr="00B930C1" w:rsidRDefault="00343A14" w:rsidP="00B930C1">
      <w:pPr>
        <w:spacing w:after="0" w:line="240" w:lineRule="auto"/>
        <w:jc w:val="both"/>
        <w:rPr>
          <w:rFonts w:ascii="Times New Roman" w:hAnsi="Times New Roman" w:cs="Times New Roman"/>
          <w:b/>
          <w:bCs/>
          <w:lang w:val="es-HN"/>
        </w:rPr>
      </w:pPr>
      <w:r w:rsidRPr="00B930C1">
        <w:rPr>
          <w:rFonts w:ascii="Times New Roman" w:hAnsi="Times New Roman" w:cs="Times New Roman"/>
          <w:b/>
          <w:bCs/>
          <w:lang w:val="es-HN"/>
        </w:rPr>
        <w:t>Objetivos específicos:</w:t>
      </w:r>
    </w:p>
    <w:p w14:paraId="30C194A1" w14:textId="77777777" w:rsidR="006C2075" w:rsidRPr="00B930C1" w:rsidRDefault="006C2075" w:rsidP="00B930C1">
      <w:pPr>
        <w:pStyle w:val="Prrafodelista"/>
        <w:numPr>
          <w:ilvl w:val="0"/>
          <w:numId w:val="16"/>
        </w:numPr>
        <w:spacing w:after="0" w:line="240" w:lineRule="auto"/>
        <w:ind w:left="851" w:hanging="425"/>
        <w:jc w:val="both"/>
        <w:rPr>
          <w:rFonts w:ascii="Times New Roman" w:hAnsi="Times New Roman" w:cs="Times New Roman"/>
          <w:lang w:val="es-HN"/>
        </w:rPr>
      </w:pPr>
      <w:r w:rsidRPr="00B930C1">
        <w:rPr>
          <w:rFonts w:ascii="Times New Roman" w:hAnsi="Times New Roman" w:cs="Times New Roman"/>
          <w:lang w:val="es-HN"/>
        </w:rPr>
        <w:t>Facilitar un sistema de monitoreo y evaluación de las acciones desarrolladas en el proyecto (incluyendo cambio de comportamiento).</w:t>
      </w:r>
    </w:p>
    <w:p w14:paraId="0D6FA228" w14:textId="61D87859" w:rsidR="006C2075" w:rsidRPr="00B930C1" w:rsidRDefault="006C2075" w:rsidP="00B930C1">
      <w:pPr>
        <w:pStyle w:val="Prrafodelista"/>
        <w:numPr>
          <w:ilvl w:val="0"/>
          <w:numId w:val="16"/>
        </w:numPr>
        <w:spacing w:after="0" w:line="240" w:lineRule="auto"/>
        <w:ind w:left="851" w:hanging="425"/>
        <w:jc w:val="both"/>
        <w:rPr>
          <w:rFonts w:ascii="Times New Roman" w:hAnsi="Times New Roman" w:cs="Times New Roman"/>
          <w:lang w:val="es-HN"/>
        </w:rPr>
      </w:pPr>
      <w:r w:rsidRPr="00B930C1">
        <w:rPr>
          <w:rFonts w:ascii="Times New Roman" w:hAnsi="Times New Roman" w:cs="Times New Roman"/>
          <w:lang w:val="es-HN"/>
        </w:rPr>
        <w:t xml:space="preserve">Facilitación de asistencia técnica a técnicos </w:t>
      </w:r>
      <w:r w:rsidR="00B27B62" w:rsidRPr="00B930C1">
        <w:rPr>
          <w:rFonts w:ascii="Times New Roman" w:hAnsi="Times New Roman" w:cs="Times New Roman"/>
          <w:lang w:val="es-HN"/>
        </w:rPr>
        <w:t xml:space="preserve">del proyecto </w:t>
      </w:r>
      <w:r w:rsidRPr="00B930C1">
        <w:rPr>
          <w:rFonts w:ascii="Times New Roman" w:hAnsi="Times New Roman" w:cs="Times New Roman"/>
          <w:lang w:val="es-HN"/>
        </w:rPr>
        <w:t xml:space="preserve"> y otros actores para operativizar de manera funcional el abordaje social y comunitario dentro del proyecto Barrio Resiliente incorporando los temas de género y protección.</w:t>
      </w:r>
    </w:p>
    <w:p w14:paraId="4802DC13" w14:textId="36208977" w:rsidR="006C2075" w:rsidRPr="00B930C1" w:rsidRDefault="006C2075" w:rsidP="00B930C1">
      <w:pPr>
        <w:pStyle w:val="Prrafodelista"/>
        <w:numPr>
          <w:ilvl w:val="0"/>
          <w:numId w:val="16"/>
        </w:numPr>
        <w:spacing w:after="0" w:line="240" w:lineRule="auto"/>
        <w:ind w:left="851" w:hanging="425"/>
        <w:jc w:val="both"/>
        <w:rPr>
          <w:rFonts w:ascii="Times New Roman" w:hAnsi="Times New Roman" w:cs="Times New Roman"/>
          <w:lang w:val="es-HN"/>
        </w:rPr>
      </w:pPr>
      <w:r w:rsidRPr="00B930C1">
        <w:rPr>
          <w:rFonts w:ascii="Times New Roman" w:hAnsi="Times New Roman" w:cs="Times New Roman"/>
          <w:lang w:val="es-HN"/>
        </w:rPr>
        <w:lastRenderedPageBreak/>
        <w:t xml:space="preserve">Generar una plataforma de trabajo en gestión de la información, basado en indicadores de </w:t>
      </w:r>
      <w:r w:rsidR="00B27B62" w:rsidRPr="00B930C1">
        <w:rPr>
          <w:rFonts w:ascii="Times New Roman" w:hAnsi="Times New Roman" w:cs="Times New Roman"/>
          <w:lang w:val="es-HN"/>
        </w:rPr>
        <w:t>proyecto</w:t>
      </w:r>
      <w:r w:rsidRPr="00B930C1">
        <w:rPr>
          <w:rFonts w:ascii="Times New Roman" w:hAnsi="Times New Roman" w:cs="Times New Roman"/>
          <w:lang w:val="es-HN"/>
        </w:rPr>
        <w:t xml:space="preserve">, plan de monitoreo y comunicaciones. </w:t>
      </w:r>
    </w:p>
    <w:p w14:paraId="19465C05" w14:textId="6584AC91" w:rsidR="00B27B62" w:rsidRPr="00B930C1" w:rsidRDefault="00B27B62" w:rsidP="00B930C1">
      <w:pPr>
        <w:pStyle w:val="Prrafodelista"/>
        <w:numPr>
          <w:ilvl w:val="0"/>
          <w:numId w:val="16"/>
        </w:numPr>
        <w:spacing w:after="0" w:line="240" w:lineRule="auto"/>
        <w:ind w:left="851" w:hanging="425"/>
        <w:jc w:val="both"/>
        <w:rPr>
          <w:rFonts w:ascii="Times New Roman" w:hAnsi="Times New Roman" w:cs="Times New Roman"/>
          <w:lang w:val="es-HN"/>
        </w:rPr>
      </w:pPr>
      <w:r w:rsidRPr="00B930C1">
        <w:rPr>
          <w:rFonts w:ascii="Times New Roman" w:hAnsi="Times New Roman" w:cs="Times New Roman"/>
          <w:lang w:val="es-HN"/>
        </w:rPr>
        <w:t xml:space="preserve">Estrategia de comunicaciones, basada en cambio social de comportamiento y teoría de cambio. Aplicación del enfoque sistémico para el abordaje de estratégicas de implementación. </w:t>
      </w:r>
    </w:p>
    <w:p w14:paraId="6FFF2528" w14:textId="64E68DC8" w:rsidR="00164EE1" w:rsidRPr="00B930C1" w:rsidRDefault="00343A14" w:rsidP="00B930C1">
      <w:pPr>
        <w:pStyle w:val="Prrafodelista"/>
        <w:numPr>
          <w:ilvl w:val="0"/>
          <w:numId w:val="16"/>
        </w:numPr>
        <w:spacing w:after="0" w:line="240" w:lineRule="auto"/>
        <w:ind w:left="851" w:hanging="425"/>
        <w:jc w:val="both"/>
        <w:rPr>
          <w:rFonts w:ascii="Times New Roman" w:hAnsi="Times New Roman" w:cs="Times New Roman"/>
          <w:lang w:val="es-HN"/>
        </w:rPr>
      </w:pPr>
      <w:r w:rsidRPr="00B930C1">
        <w:rPr>
          <w:rFonts w:ascii="Times New Roman" w:hAnsi="Times New Roman" w:cs="Times New Roman"/>
          <w:lang w:val="es-HN"/>
        </w:rPr>
        <w:t xml:space="preserve">Diseñar </w:t>
      </w:r>
      <w:r w:rsidR="00295DD2" w:rsidRPr="00B930C1">
        <w:rPr>
          <w:rFonts w:ascii="Times New Roman" w:hAnsi="Times New Roman" w:cs="Times New Roman"/>
          <w:lang w:val="es-HN"/>
        </w:rPr>
        <w:t xml:space="preserve">y supervisar </w:t>
      </w:r>
      <w:r w:rsidRPr="00B930C1">
        <w:rPr>
          <w:rFonts w:ascii="Times New Roman" w:hAnsi="Times New Roman" w:cs="Times New Roman"/>
          <w:lang w:val="es-HN"/>
        </w:rPr>
        <w:t xml:space="preserve"> una estrategia de</w:t>
      </w:r>
      <w:r w:rsidR="00164EE1" w:rsidRPr="00B930C1">
        <w:rPr>
          <w:rFonts w:ascii="Times New Roman" w:hAnsi="Times New Roman" w:cs="Times New Roman"/>
          <w:lang w:val="es-HN"/>
        </w:rPr>
        <w:t xml:space="preserve"> monitoreo y evacuación del proyecto  </w:t>
      </w:r>
      <w:r w:rsidR="00295DD2" w:rsidRPr="00B930C1">
        <w:rPr>
          <w:rFonts w:ascii="Times New Roman" w:hAnsi="Times New Roman" w:cs="Times New Roman"/>
          <w:lang w:val="es-HN"/>
        </w:rPr>
        <w:t xml:space="preserve">en coordinación con el oficial de monitoreo y evaluación </w:t>
      </w:r>
    </w:p>
    <w:p w14:paraId="5D1AB6F0" w14:textId="2C03C566" w:rsidR="00295DD2" w:rsidRPr="00B930C1" w:rsidRDefault="00295DD2" w:rsidP="00B930C1">
      <w:pPr>
        <w:pStyle w:val="Prrafodelista"/>
        <w:numPr>
          <w:ilvl w:val="0"/>
          <w:numId w:val="16"/>
        </w:numPr>
        <w:spacing w:after="0" w:line="240" w:lineRule="auto"/>
        <w:ind w:left="851" w:hanging="425"/>
        <w:jc w:val="both"/>
        <w:rPr>
          <w:rFonts w:ascii="Times New Roman" w:hAnsi="Times New Roman" w:cs="Times New Roman"/>
          <w:lang w:val="es-HN"/>
        </w:rPr>
      </w:pPr>
      <w:r w:rsidRPr="00B930C1">
        <w:rPr>
          <w:rFonts w:ascii="Times New Roman" w:hAnsi="Times New Roman" w:cs="Times New Roman"/>
          <w:lang w:val="es-HN"/>
        </w:rPr>
        <w:t xml:space="preserve">Diseñar y supervisar una estrategia de comunicación efectiva en coordinación con el oficial de comunicaciones del proyecto. </w:t>
      </w:r>
    </w:p>
    <w:p w14:paraId="16F3AF21" w14:textId="77777777" w:rsidR="00164EE1" w:rsidRPr="00B930C1" w:rsidRDefault="00164EE1" w:rsidP="00B930C1">
      <w:pPr>
        <w:pStyle w:val="Prrafodelista"/>
        <w:numPr>
          <w:ilvl w:val="0"/>
          <w:numId w:val="16"/>
        </w:numPr>
        <w:spacing w:after="0" w:line="240" w:lineRule="auto"/>
        <w:ind w:left="851" w:hanging="425"/>
        <w:jc w:val="both"/>
        <w:rPr>
          <w:rFonts w:ascii="Times New Roman" w:hAnsi="Times New Roman" w:cs="Times New Roman"/>
          <w:lang w:val="es-HN"/>
        </w:rPr>
      </w:pPr>
      <w:r w:rsidRPr="00B930C1">
        <w:rPr>
          <w:rFonts w:ascii="Times New Roman" w:hAnsi="Times New Roman" w:cs="Times New Roman"/>
          <w:lang w:val="es-HN"/>
        </w:rPr>
        <w:t>Asegurar el seguimiento, monitoreo y evaluación de la planeación estratégica institucional.</w:t>
      </w:r>
    </w:p>
    <w:p w14:paraId="1D92480D" w14:textId="77777777" w:rsidR="00164EE1" w:rsidRPr="00B930C1" w:rsidRDefault="00164EE1" w:rsidP="00B930C1">
      <w:pPr>
        <w:pStyle w:val="Prrafodelista"/>
        <w:numPr>
          <w:ilvl w:val="0"/>
          <w:numId w:val="16"/>
        </w:numPr>
        <w:spacing w:after="0" w:line="240" w:lineRule="auto"/>
        <w:ind w:left="851" w:hanging="425"/>
        <w:jc w:val="both"/>
        <w:rPr>
          <w:rFonts w:ascii="Times New Roman" w:hAnsi="Times New Roman" w:cs="Times New Roman"/>
          <w:lang w:val="es-HN"/>
        </w:rPr>
      </w:pPr>
      <w:r w:rsidRPr="00B930C1">
        <w:rPr>
          <w:rFonts w:ascii="Times New Roman" w:hAnsi="Times New Roman" w:cs="Times New Roman"/>
          <w:lang w:val="es-HN"/>
        </w:rPr>
        <w:t>Soporte en la elaboración de propuestas y planificación de proyectos.</w:t>
      </w:r>
    </w:p>
    <w:p w14:paraId="0FE2E401" w14:textId="77777777" w:rsidR="00164EE1" w:rsidRPr="00B930C1" w:rsidRDefault="00164EE1" w:rsidP="00B930C1">
      <w:pPr>
        <w:pStyle w:val="Prrafodelista"/>
        <w:numPr>
          <w:ilvl w:val="0"/>
          <w:numId w:val="16"/>
        </w:numPr>
        <w:spacing w:after="0" w:line="240" w:lineRule="auto"/>
        <w:ind w:left="851" w:hanging="425"/>
        <w:jc w:val="both"/>
        <w:rPr>
          <w:rFonts w:ascii="Times New Roman" w:hAnsi="Times New Roman" w:cs="Times New Roman"/>
          <w:lang w:val="es-HN"/>
        </w:rPr>
      </w:pPr>
      <w:r w:rsidRPr="00B930C1">
        <w:rPr>
          <w:rFonts w:ascii="Times New Roman" w:hAnsi="Times New Roman" w:cs="Times New Roman"/>
          <w:lang w:val="es-HN"/>
        </w:rPr>
        <w:t>Diseño y seguimiento de planes de monitoreo de proyectos.</w:t>
      </w:r>
    </w:p>
    <w:p w14:paraId="0E51C692" w14:textId="77777777" w:rsidR="00164EE1" w:rsidRPr="00B930C1" w:rsidRDefault="00164EE1" w:rsidP="00B930C1">
      <w:pPr>
        <w:pStyle w:val="Prrafodelista"/>
        <w:numPr>
          <w:ilvl w:val="0"/>
          <w:numId w:val="16"/>
        </w:numPr>
        <w:spacing w:after="0" w:line="240" w:lineRule="auto"/>
        <w:ind w:left="851" w:hanging="425"/>
        <w:jc w:val="both"/>
        <w:rPr>
          <w:rFonts w:ascii="Times New Roman" w:hAnsi="Times New Roman" w:cs="Times New Roman"/>
          <w:lang w:val="es-HN"/>
        </w:rPr>
      </w:pPr>
      <w:r w:rsidRPr="00B930C1">
        <w:rPr>
          <w:rFonts w:ascii="Times New Roman" w:hAnsi="Times New Roman" w:cs="Times New Roman"/>
          <w:lang w:val="es-HN"/>
        </w:rPr>
        <w:t>Diseño y desarrollo de procesos de evaluación de proyectos (línea base, intermedia y final), aplicando metodologías, herramientas y técnicas de la investigación aplicada para la recolección de información cuantitativa y cualitativa en contextos urbanos y rurales, así como con poblaciones indígenas.</w:t>
      </w:r>
    </w:p>
    <w:p w14:paraId="6A5BA301" w14:textId="77777777" w:rsidR="00B930C1" w:rsidRDefault="00492AD0" w:rsidP="00573DBE">
      <w:pPr>
        <w:pStyle w:val="Prrafodelista"/>
        <w:numPr>
          <w:ilvl w:val="0"/>
          <w:numId w:val="24"/>
        </w:numPr>
        <w:spacing w:after="0" w:line="240" w:lineRule="auto"/>
        <w:ind w:left="426"/>
        <w:jc w:val="both"/>
        <w:rPr>
          <w:rFonts w:ascii="Times New Roman" w:hAnsi="Times New Roman" w:cs="Times New Roman"/>
          <w:lang w:val="es-HN"/>
        </w:rPr>
      </w:pPr>
      <w:r w:rsidRPr="00B930C1">
        <w:rPr>
          <w:rFonts w:ascii="Times New Roman" w:hAnsi="Times New Roman" w:cs="Times New Roman"/>
          <w:lang w:val="es-HN"/>
        </w:rPr>
        <w:t>Para el desarrollo de las actividades, el o la especialista recibirá apoyo logístico (computadora, cámara fotográfica, transporte).</w:t>
      </w:r>
    </w:p>
    <w:p w14:paraId="786EF8A2" w14:textId="30D1594D" w:rsidR="00492AD0" w:rsidRPr="00B930C1" w:rsidRDefault="00492AD0" w:rsidP="00573DBE">
      <w:pPr>
        <w:pStyle w:val="Prrafodelista"/>
        <w:numPr>
          <w:ilvl w:val="0"/>
          <w:numId w:val="24"/>
        </w:numPr>
        <w:spacing w:after="0" w:line="240" w:lineRule="auto"/>
        <w:ind w:left="426"/>
        <w:jc w:val="both"/>
        <w:rPr>
          <w:rFonts w:ascii="Times New Roman" w:hAnsi="Times New Roman" w:cs="Times New Roman"/>
          <w:lang w:val="es-HN"/>
        </w:rPr>
      </w:pPr>
      <w:r w:rsidRPr="00B930C1">
        <w:rPr>
          <w:rFonts w:ascii="Times New Roman" w:hAnsi="Times New Roman" w:cs="Times New Roman"/>
          <w:lang w:val="es-HN"/>
        </w:rPr>
        <w:t>El o la especialista tendrá un espacio físico a disposición para trabajará en la oficina de GOAL</w:t>
      </w:r>
      <w:r w:rsidR="0050461F" w:rsidRPr="00B930C1">
        <w:rPr>
          <w:rFonts w:ascii="Times New Roman" w:hAnsi="Times New Roman" w:cs="Times New Roman"/>
          <w:lang w:val="es-HN"/>
        </w:rPr>
        <w:t>.</w:t>
      </w:r>
    </w:p>
    <w:p w14:paraId="38A74D5C" w14:textId="77777777" w:rsidR="00B31026" w:rsidRPr="00B930C1" w:rsidRDefault="00B31026" w:rsidP="00B930C1">
      <w:pPr>
        <w:spacing w:after="0" w:line="240" w:lineRule="auto"/>
        <w:ind w:left="993"/>
        <w:jc w:val="both"/>
        <w:rPr>
          <w:rFonts w:ascii="Times New Roman" w:hAnsi="Times New Roman" w:cs="Times New Roman"/>
          <w:lang w:val="es-HN"/>
        </w:rPr>
      </w:pPr>
    </w:p>
    <w:p w14:paraId="72C35900" w14:textId="70272AC9" w:rsidR="00AC6EC9" w:rsidRPr="00B930C1" w:rsidRDefault="00AC6EC9" w:rsidP="00B930C1">
      <w:pPr>
        <w:pStyle w:val="Ttulo1"/>
        <w:spacing w:before="0" w:line="240" w:lineRule="auto"/>
        <w:jc w:val="both"/>
        <w:rPr>
          <w:rFonts w:ascii="Times New Roman" w:hAnsi="Times New Roman" w:cs="Times New Roman"/>
          <w:b/>
          <w:bCs/>
          <w:sz w:val="22"/>
          <w:szCs w:val="22"/>
          <w:lang w:val="es-HN"/>
        </w:rPr>
      </w:pPr>
      <w:r w:rsidRPr="00B930C1">
        <w:rPr>
          <w:rFonts w:ascii="Times New Roman" w:hAnsi="Times New Roman" w:cs="Times New Roman"/>
          <w:b/>
          <w:bCs/>
          <w:color w:val="auto"/>
          <w:sz w:val="22"/>
          <w:szCs w:val="22"/>
          <w:lang w:val="es-HN"/>
        </w:rPr>
        <w:t>Formación Académica</w:t>
      </w:r>
    </w:p>
    <w:p w14:paraId="5BB0E701" w14:textId="0FE098AA" w:rsidR="00C31F8B" w:rsidRPr="00B930C1" w:rsidRDefault="00EA44A7" w:rsidP="00B930C1">
      <w:pPr>
        <w:pStyle w:val="Prrafodelista"/>
        <w:numPr>
          <w:ilvl w:val="0"/>
          <w:numId w:val="14"/>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Estudios de Licenciatura</w:t>
      </w:r>
      <w:r w:rsidR="00164EE1" w:rsidRPr="00B930C1">
        <w:rPr>
          <w:rFonts w:ascii="Times New Roman" w:hAnsi="Times New Roman" w:cs="Times New Roman"/>
          <w:lang w:val="es-HN"/>
        </w:rPr>
        <w:t xml:space="preserve"> en el área social y/o ingeniería ambiental o carreras afines con amplios conocimientos en el área de investigación y estadística.</w:t>
      </w:r>
    </w:p>
    <w:p w14:paraId="2ED1568B" w14:textId="10A76E0A" w:rsidR="00EA44A7" w:rsidRPr="00B930C1" w:rsidRDefault="00EA44A7" w:rsidP="00B930C1">
      <w:pPr>
        <w:pStyle w:val="Prrafodelista"/>
        <w:numPr>
          <w:ilvl w:val="0"/>
          <w:numId w:val="14"/>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De preferencia estudios de Maestría en:</w:t>
      </w:r>
      <w:r w:rsidR="0050461F" w:rsidRPr="00B930C1">
        <w:rPr>
          <w:rFonts w:ascii="Times New Roman" w:hAnsi="Times New Roman" w:cs="Times New Roman"/>
          <w:lang w:val="es-HN"/>
        </w:rPr>
        <w:t xml:space="preserve"> </w:t>
      </w:r>
      <w:r w:rsidR="00164EE1" w:rsidRPr="00B930C1">
        <w:rPr>
          <w:rFonts w:ascii="Times New Roman" w:hAnsi="Times New Roman" w:cs="Times New Roman"/>
          <w:lang w:val="es-HN"/>
        </w:rPr>
        <w:t xml:space="preserve">gestión de proyectos, demografía, estadística o afines. </w:t>
      </w:r>
    </w:p>
    <w:p w14:paraId="1776428E" w14:textId="4867FB75" w:rsidR="00AC6EC9" w:rsidRPr="00B930C1" w:rsidRDefault="00AC6EC9" w:rsidP="00B930C1">
      <w:pPr>
        <w:pStyle w:val="Ttulo1"/>
        <w:spacing w:before="0" w:line="240" w:lineRule="auto"/>
        <w:jc w:val="both"/>
        <w:rPr>
          <w:rFonts w:ascii="Times New Roman" w:hAnsi="Times New Roman" w:cs="Times New Roman"/>
          <w:b/>
          <w:bCs/>
          <w:sz w:val="22"/>
          <w:szCs w:val="22"/>
          <w:lang w:val="es-HN"/>
        </w:rPr>
      </w:pPr>
      <w:r w:rsidRPr="00B930C1">
        <w:rPr>
          <w:rFonts w:ascii="Times New Roman" w:hAnsi="Times New Roman" w:cs="Times New Roman"/>
          <w:b/>
          <w:bCs/>
          <w:color w:val="auto"/>
          <w:sz w:val="22"/>
          <w:szCs w:val="22"/>
          <w:lang w:val="es-HN"/>
        </w:rPr>
        <w:t>Experiencia Profesional</w:t>
      </w:r>
    </w:p>
    <w:p w14:paraId="58BD866A" w14:textId="68563217" w:rsidR="00164EE1" w:rsidRPr="00B930C1" w:rsidRDefault="00164EE1" w:rsidP="00B930C1">
      <w:pPr>
        <w:pStyle w:val="Prrafodelista"/>
        <w:numPr>
          <w:ilvl w:val="0"/>
          <w:numId w:val="14"/>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 xml:space="preserve">Experiencia mínima de </w:t>
      </w:r>
      <w:r w:rsidR="00295DD2" w:rsidRPr="00B930C1">
        <w:rPr>
          <w:rFonts w:ascii="Times New Roman" w:hAnsi="Times New Roman" w:cs="Times New Roman"/>
          <w:lang w:val="es-HN"/>
        </w:rPr>
        <w:t>siete</w:t>
      </w:r>
      <w:r w:rsidRPr="00B930C1">
        <w:rPr>
          <w:rFonts w:ascii="Times New Roman" w:hAnsi="Times New Roman" w:cs="Times New Roman"/>
          <w:lang w:val="es-HN"/>
        </w:rPr>
        <w:t xml:space="preserve"> años en monitoreo y evaluación de proyectos sociales financiados por la cooperación internacional.</w:t>
      </w:r>
    </w:p>
    <w:p w14:paraId="4DCC9105" w14:textId="2E0434FD" w:rsidR="00295DD2" w:rsidRPr="00B930C1" w:rsidRDefault="00295DD2" w:rsidP="00B930C1">
      <w:pPr>
        <w:pStyle w:val="Prrafodelista"/>
        <w:numPr>
          <w:ilvl w:val="0"/>
          <w:numId w:val="14"/>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 xml:space="preserve">Experiencia  mínima de cinco años en gestión de conocimiento. </w:t>
      </w:r>
    </w:p>
    <w:p w14:paraId="79DA7642" w14:textId="29644315" w:rsidR="00164EE1" w:rsidRPr="00B930C1" w:rsidRDefault="00164EE1" w:rsidP="00B930C1">
      <w:pPr>
        <w:pStyle w:val="Prrafodelista"/>
        <w:numPr>
          <w:ilvl w:val="0"/>
          <w:numId w:val="14"/>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Experiencia mínima de tres años en investigación social y recolección de información a través de técnicas cualitativas y cuantitativas (entrevistas, encuestas, grupos focales, entre otras.)</w:t>
      </w:r>
    </w:p>
    <w:p w14:paraId="7BB007CC" w14:textId="5E9B8847" w:rsidR="00AC6EC9" w:rsidRPr="00B930C1" w:rsidRDefault="006A6E68" w:rsidP="00B930C1">
      <w:pPr>
        <w:pStyle w:val="Ttulo1"/>
        <w:spacing w:before="0" w:line="240" w:lineRule="auto"/>
        <w:jc w:val="both"/>
        <w:rPr>
          <w:rFonts w:ascii="Times New Roman" w:hAnsi="Times New Roman" w:cs="Times New Roman"/>
          <w:b/>
          <w:bCs/>
          <w:sz w:val="22"/>
          <w:szCs w:val="22"/>
          <w:lang w:val="es-HN"/>
        </w:rPr>
      </w:pPr>
      <w:r w:rsidRPr="00B930C1">
        <w:rPr>
          <w:rFonts w:ascii="Times New Roman" w:hAnsi="Times New Roman" w:cs="Times New Roman"/>
          <w:b/>
          <w:bCs/>
          <w:color w:val="auto"/>
          <w:sz w:val="22"/>
          <w:szCs w:val="22"/>
          <w:lang w:val="es-HN"/>
        </w:rPr>
        <w:t>Conocimientos requeridos en:</w:t>
      </w:r>
    </w:p>
    <w:p w14:paraId="5B88DD27" w14:textId="77777777" w:rsidR="00164EE1" w:rsidRPr="00B930C1" w:rsidRDefault="00164EE1" w:rsidP="00B930C1">
      <w:pPr>
        <w:pStyle w:val="Prrafodelista"/>
        <w:numPr>
          <w:ilvl w:val="0"/>
          <w:numId w:val="14"/>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Experiencia en utilización de metodologías participativas y manejo de grupos.</w:t>
      </w:r>
    </w:p>
    <w:p w14:paraId="0E4E5842" w14:textId="520F90B3" w:rsidR="00B31026" w:rsidRPr="00B930C1" w:rsidRDefault="00164EE1" w:rsidP="00B930C1">
      <w:pPr>
        <w:pStyle w:val="Prrafodelista"/>
        <w:numPr>
          <w:ilvl w:val="0"/>
          <w:numId w:val="14"/>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 xml:space="preserve">Dominio de paquetes computacionales Microsoft Office (Excel, Word, </w:t>
      </w:r>
      <w:proofErr w:type="spellStart"/>
      <w:r w:rsidRPr="00B930C1">
        <w:rPr>
          <w:rFonts w:ascii="Times New Roman" w:hAnsi="Times New Roman" w:cs="Times New Roman"/>
          <w:lang w:val="es-HN"/>
        </w:rPr>
        <w:t>Power</w:t>
      </w:r>
      <w:proofErr w:type="spellEnd"/>
      <w:r w:rsidRPr="00B930C1">
        <w:rPr>
          <w:rFonts w:ascii="Times New Roman" w:hAnsi="Times New Roman" w:cs="Times New Roman"/>
          <w:lang w:val="es-HN"/>
        </w:rPr>
        <w:t xml:space="preserve"> Point, etc.).</w:t>
      </w:r>
    </w:p>
    <w:p w14:paraId="3A2EFAB2" w14:textId="401D96D5" w:rsidR="00164EE1" w:rsidRPr="00B930C1" w:rsidRDefault="00164EE1" w:rsidP="00B930C1">
      <w:pPr>
        <w:pStyle w:val="Prrafodelista"/>
        <w:numPr>
          <w:ilvl w:val="0"/>
          <w:numId w:val="14"/>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 xml:space="preserve">Aplicación de teoría de cambio, herramientas de medición de resiliencia comunitaria, análisis de sistemas socioeconómicos. </w:t>
      </w:r>
    </w:p>
    <w:p w14:paraId="44D25FF9" w14:textId="77777777" w:rsidR="00573DBE" w:rsidRDefault="00573DBE" w:rsidP="00B930C1">
      <w:pPr>
        <w:spacing w:after="0" w:line="240" w:lineRule="auto"/>
        <w:jc w:val="both"/>
        <w:rPr>
          <w:rStyle w:val="Ttulo1Car"/>
          <w:rFonts w:ascii="Times New Roman" w:hAnsi="Times New Roman" w:cs="Times New Roman"/>
          <w:b/>
          <w:bCs/>
          <w:color w:val="auto"/>
          <w:sz w:val="22"/>
          <w:szCs w:val="22"/>
          <w:lang w:val="es-ES_tradnl"/>
        </w:rPr>
      </w:pPr>
    </w:p>
    <w:p w14:paraId="28B459F2" w14:textId="755E7C45" w:rsidR="00EA44A7" w:rsidRPr="00B930C1" w:rsidRDefault="00AC6EC9" w:rsidP="00B930C1">
      <w:pPr>
        <w:spacing w:after="0" w:line="240" w:lineRule="auto"/>
        <w:jc w:val="both"/>
        <w:rPr>
          <w:rStyle w:val="Ttulo1Car"/>
          <w:rFonts w:ascii="Times New Roman" w:eastAsiaTheme="minorHAnsi" w:hAnsi="Times New Roman" w:cs="Times New Roman"/>
          <w:color w:val="auto"/>
          <w:sz w:val="22"/>
          <w:szCs w:val="22"/>
          <w:lang w:val="es-ES_tradnl"/>
        </w:rPr>
      </w:pPr>
      <w:r w:rsidRPr="00B930C1">
        <w:rPr>
          <w:rStyle w:val="Ttulo1Car"/>
          <w:rFonts w:ascii="Times New Roman" w:hAnsi="Times New Roman" w:cs="Times New Roman"/>
          <w:b/>
          <w:bCs/>
          <w:color w:val="auto"/>
          <w:sz w:val="22"/>
          <w:szCs w:val="22"/>
          <w:lang w:val="es-ES_tradnl"/>
        </w:rPr>
        <w:t>Funciones Principales</w:t>
      </w:r>
    </w:p>
    <w:p w14:paraId="2C3F555F" w14:textId="4083B099" w:rsidR="00164EE1" w:rsidRPr="00B930C1" w:rsidRDefault="00164EE1" w:rsidP="00B930C1">
      <w:pPr>
        <w:pStyle w:val="Prrafodelista"/>
        <w:numPr>
          <w:ilvl w:val="0"/>
          <w:numId w:val="17"/>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Desarrollo de procesos de entrenamiento y asistencia técnica al personal en la correcta implementación, mejoramiento y actualización de procedimientos y herramientas del sistema MEAL.</w:t>
      </w:r>
    </w:p>
    <w:p w14:paraId="14BAE4EC" w14:textId="77777777" w:rsidR="00164EE1" w:rsidRPr="00B930C1" w:rsidRDefault="00164EE1" w:rsidP="00B930C1">
      <w:pPr>
        <w:pStyle w:val="Prrafodelista"/>
        <w:numPr>
          <w:ilvl w:val="0"/>
          <w:numId w:val="17"/>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 xml:space="preserve">Actualización de banco de evaluaciones e informe de avance de indicadores </w:t>
      </w:r>
    </w:p>
    <w:p w14:paraId="60ECE92E" w14:textId="77777777" w:rsidR="00164EE1" w:rsidRPr="00B930C1" w:rsidRDefault="00164EE1" w:rsidP="00B930C1">
      <w:pPr>
        <w:pStyle w:val="Prrafodelista"/>
        <w:numPr>
          <w:ilvl w:val="0"/>
          <w:numId w:val="17"/>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Diseño de herramientas e instrumentos para el monitoreo y evaluación de los diferentes proyectos con enfoque de género.</w:t>
      </w:r>
    </w:p>
    <w:p w14:paraId="7BBA736E" w14:textId="77777777" w:rsidR="00164EE1" w:rsidRPr="00B930C1" w:rsidRDefault="00164EE1" w:rsidP="00B930C1">
      <w:pPr>
        <w:pStyle w:val="Prrafodelista"/>
        <w:numPr>
          <w:ilvl w:val="0"/>
          <w:numId w:val="17"/>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Seguimiento a la implementación de herramientas para la recolección digital de datos.</w:t>
      </w:r>
    </w:p>
    <w:p w14:paraId="3AEB4E7A" w14:textId="77777777" w:rsidR="00164EE1" w:rsidRPr="00B930C1" w:rsidRDefault="00164EE1" w:rsidP="00B930C1">
      <w:pPr>
        <w:pStyle w:val="Prrafodelista"/>
        <w:numPr>
          <w:ilvl w:val="0"/>
          <w:numId w:val="17"/>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Fortalecimiento del aprendizaje institucional mediante la comunicación de hallazgos y recomendaciones a la alta gerencia y equipo de proyectos para la toma de decisiones oportuna.</w:t>
      </w:r>
    </w:p>
    <w:p w14:paraId="702E808C" w14:textId="77777777" w:rsidR="00164EE1" w:rsidRPr="00B930C1" w:rsidRDefault="00164EE1" w:rsidP="00B930C1">
      <w:pPr>
        <w:pStyle w:val="Prrafodelista"/>
        <w:numPr>
          <w:ilvl w:val="0"/>
          <w:numId w:val="17"/>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Desarrollo de estudios de caso e historias de éxito.</w:t>
      </w:r>
    </w:p>
    <w:p w14:paraId="43068015" w14:textId="77777777" w:rsidR="00164EE1" w:rsidRPr="00B930C1" w:rsidRDefault="00164EE1" w:rsidP="00B930C1">
      <w:pPr>
        <w:pStyle w:val="Prrafodelista"/>
        <w:numPr>
          <w:ilvl w:val="0"/>
          <w:numId w:val="17"/>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Promover y dar seguimiento a los lineamientos para el cumplimiento a lo relacionado a la rendición de cuentas según estándares institucionales y compromisos de las Norma CORE.</w:t>
      </w:r>
    </w:p>
    <w:p w14:paraId="6B6C7DF8" w14:textId="77777777" w:rsidR="00164EE1" w:rsidRPr="00B930C1" w:rsidRDefault="00164EE1" w:rsidP="00B930C1">
      <w:pPr>
        <w:pStyle w:val="Prrafodelista"/>
        <w:numPr>
          <w:ilvl w:val="0"/>
          <w:numId w:val="17"/>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Incorporación y seguimiento de ejes transversales (género y salvaguardia).</w:t>
      </w:r>
    </w:p>
    <w:p w14:paraId="3C2972DA" w14:textId="77777777" w:rsidR="00164EE1" w:rsidRPr="00B930C1" w:rsidRDefault="00164EE1" w:rsidP="00B930C1">
      <w:pPr>
        <w:pStyle w:val="Prrafodelista"/>
        <w:numPr>
          <w:ilvl w:val="0"/>
          <w:numId w:val="17"/>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Coordinación y manejo del recurso humano asignado.</w:t>
      </w:r>
    </w:p>
    <w:p w14:paraId="4323EA39" w14:textId="6604F9A1" w:rsidR="00343A14" w:rsidRPr="00B930C1" w:rsidRDefault="00164EE1" w:rsidP="00B930C1">
      <w:pPr>
        <w:pStyle w:val="Prrafodelista"/>
        <w:numPr>
          <w:ilvl w:val="0"/>
          <w:numId w:val="17"/>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Análisis de información y generación de informes técnicos</w:t>
      </w:r>
    </w:p>
    <w:p w14:paraId="0A36F345" w14:textId="6DA1008D" w:rsidR="00D335BC" w:rsidRPr="00B930C1" w:rsidRDefault="00D335BC" w:rsidP="00B930C1">
      <w:pPr>
        <w:pStyle w:val="Prrafodelista"/>
        <w:numPr>
          <w:ilvl w:val="0"/>
          <w:numId w:val="17"/>
        </w:numPr>
        <w:spacing w:after="0" w:line="240" w:lineRule="auto"/>
        <w:rPr>
          <w:rFonts w:ascii="Times New Roman" w:hAnsi="Times New Roman" w:cs="Times New Roman"/>
          <w:lang w:val="es-HN"/>
        </w:rPr>
      </w:pPr>
      <w:r w:rsidRPr="00B930C1">
        <w:rPr>
          <w:rFonts w:ascii="Times New Roman" w:hAnsi="Times New Roman" w:cs="Times New Roman"/>
          <w:lang w:val="es-HN"/>
        </w:rPr>
        <w:t>Deberá mantener en constante realimentación a la gerencia del proyecto con quien se podrá revisar avances, estrategias, discutir y proponer los cambios que sean necesarios.</w:t>
      </w:r>
    </w:p>
    <w:p w14:paraId="75FEA28A" w14:textId="279A6306" w:rsidR="00164EE1" w:rsidRPr="00B930C1" w:rsidRDefault="00D335BC" w:rsidP="00B930C1">
      <w:pPr>
        <w:pStyle w:val="Prrafodelista"/>
        <w:numPr>
          <w:ilvl w:val="0"/>
          <w:numId w:val="17"/>
        </w:numPr>
        <w:spacing w:after="0" w:line="240" w:lineRule="auto"/>
        <w:rPr>
          <w:rFonts w:ascii="Times New Roman" w:hAnsi="Times New Roman" w:cs="Times New Roman"/>
          <w:lang w:val="es-HN"/>
        </w:rPr>
      </w:pPr>
      <w:r w:rsidRPr="00B930C1">
        <w:rPr>
          <w:rFonts w:ascii="Times New Roman" w:hAnsi="Times New Roman" w:cs="Times New Roman"/>
          <w:lang w:val="es-HN"/>
        </w:rPr>
        <w:t>Deberá garantizar una adecuada fluidez de comunicación para mantener la misma línea de comunicación y conocimiento entre la gerencia del proyecto, el especialista técnico designado para el seguimiento y el especialista en pequeños negocios.</w:t>
      </w:r>
    </w:p>
    <w:p w14:paraId="29EB5B27" w14:textId="77777777" w:rsidR="00EA44A7" w:rsidRPr="00B930C1" w:rsidRDefault="00EA44A7" w:rsidP="00B930C1">
      <w:pPr>
        <w:pStyle w:val="Prrafodelista"/>
        <w:spacing w:after="0" w:line="240" w:lineRule="auto"/>
        <w:ind w:left="993"/>
        <w:rPr>
          <w:rFonts w:ascii="Times New Roman" w:hAnsi="Times New Roman" w:cs="Times New Roman"/>
          <w:lang w:val="es-HN"/>
        </w:rPr>
      </w:pPr>
    </w:p>
    <w:p w14:paraId="219C269D" w14:textId="77777777" w:rsidR="00EA44A7" w:rsidRPr="00B930C1" w:rsidRDefault="00EA44A7" w:rsidP="00B930C1">
      <w:pPr>
        <w:spacing w:after="0" w:line="240" w:lineRule="auto"/>
        <w:jc w:val="both"/>
        <w:rPr>
          <w:rFonts w:ascii="Times New Roman" w:hAnsi="Times New Roman" w:cs="Times New Roman"/>
          <w:b/>
          <w:bCs/>
          <w:lang w:val="es-HN"/>
        </w:rPr>
      </w:pPr>
      <w:r w:rsidRPr="00B930C1">
        <w:rPr>
          <w:rFonts w:ascii="Times New Roman" w:hAnsi="Times New Roman" w:cs="Times New Roman"/>
          <w:b/>
          <w:bCs/>
          <w:lang w:val="es-HN"/>
        </w:rPr>
        <w:t>Funciones Técnicas</w:t>
      </w:r>
    </w:p>
    <w:p w14:paraId="3AC5F42E" w14:textId="0BBF1ECB" w:rsidR="00343A14" w:rsidRPr="00B930C1" w:rsidRDefault="00343A14" w:rsidP="00B930C1">
      <w:pPr>
        <w:pStyle w:val="Prrafodelista"/>
        <w:numPr>
          <w:ilvl w:val="0"/>
          <w:numId w:val="17"/>
        </w:numPr>
        <w:spacing w:after="0" w:line="240" w:lineRule="auto"/>
        <w:rPr>
          <w:rFonts w:ascii="Times New Roman" w:hAnsi="Times New Roman" w:cs="Times New Roman"/>
          <w:lang w:val="es-HN"/>
        </w:rPr>
      </w:pPr>
      <w:r w:rsidRPr="00B930C1">
        <w:rPr>
          <w:rFonts w:ascii="Times New Roman" w:hAnsi="Times New Roman" w:cs="Times New Roman"/>
          <w:lang w:val="es-HN"/>
        </w:rPr>
        <w:t xml:space="preserve">Brindar asistencia técnica a </w:t>
      </w:r>
      <w:r w:rsidR="00164EE1" w:rsidRPr="00B930C1">
        <w:rPr>
          <w:rFonts w:ascii="Times New Roman" w:hAnsi="Times New Roman" w:cs="Times New Roman"/>
          <w:lang w:val="es-HN"/>
        </w:rPr>
        <w:t xml:space="preserve">equipo de proyecto para seguimiento de indicadores </w:t>
      </w:r>
    </w:p>
    <w:p w14:paraId="5003094D" w14:textId="77777777" w:rsidR="006C746D" w:rsidRPr="00B930C1" w:rsidRDefault="006C746D" w:rsidP="00B930C1">
      <w:pPr>
        <w:pStyle w:val="Prrafodelista"/>
        <w:numPr>
          <w:ilvl w:val="0"/>
          <w:numId w:val="17"/>
        </w:numPr>
        <w:spacing w:after="0" w:line="240" w:lineRule="auto"/>
        <w:rPr>
          <w:rFonts w:ascii="Times New Roman" w:hAnsi="Times New Roman" w:cs="Times New Roman"/>
          <w:lang w:val="es-HN"/>
        </w:rPr>
      </w:pPr>
      <w:r w:rsidRPr="00B930C1">
        <w:rPr>
          <w:rFonts w:ascii="Times New Roman" w:hAnsi="Times New Roman" w:cs="Times New Roman"/>
          <w:lang w:val="es-HN"/>
        </w:rPr>
        <w:lastRenderedPageBreak/>
        <w:t>Desarrollo de procesos de evaluación con la aplicación de metodologías, herramientas y técnicas de recolección de información cuantitativa y cualitativa.</w:t>
      </w:r>
    </w:p>
    <w:p w14:paraId="1F88B7C3" w14:textId="77777777" w:rsidR="006C746D" w:rsidRPr="00B930C1" w:rsidRDefault="006C746D" w:rsidP="00B930C1">
      <w:pPr>
        <w:pStyle w:val="Prrafodelista"/>
        <w:numPr>
          <w:ilvl w:val="0"/>
          <w:numId w:val="17"/>
        </w:numPr>
        <w:spacing w:after="0" w:line="240" w:lineRule="auto"/>
        <w:rPr>
          <w:rFonts w:ascii="Times New Roman" w:hAnsi="Times New Roman" w:cs="Times New Roman"/>
          <w:lang w:val="es-HN"/>
        </w:rPr>
      </w:pPr>
      <w:r w:rsidRPr="00B930C1">
        <w:rPr>
          <w:rFonts w:ascii="Times New Roman" w:hAnsi="Times New Roman" w:cs="Times New Roman"/>
          <w:lang w:val="es-HN"/>
        </w:rPr>
        <w:t>Desarrollo y tabulación de las evaluaciones 2 meses después.</w:t>
      </w:r>
    </w:p>
    <w:p w14:paraId="5AFE7B78" w14:textId="77777777" w:rsidR="006C746D" w:rsidRPr="00B930C1" w:rsidRDefault="006C746D" w:rsidP="00B930C1">
      <w:pPr>
        <w:pStyle w:val="Prrafodelista"/>
        <w:numPr>
          <w:ilvl w:val="0"/>
          <w:numId w:val="17"/>
        </w:numPr>
        <w:spacing w:after="0" w:line="240" w:lineRule="auto"/>
        <w:rPr>
          <w:rFonts w:ascii="Times New Roman" w:hAnsi="Times New Roman" w:cs="Times New Roman"/>
          <w:lang w:val="es-HN"/>
        </w:rPr>
      </w:pPr>
      <w:r w:rsidRPr="00B930C1">
        <w:rPr>
          <w:rFonts w:ascii="Times New Roman" w:hAnsi="Times New Roman" w:cs="Times New Roman"/>
          <w:lang w:val="es-HN"/>
        </w:rPr>
        <w:t>Levantamiento de las fichas de evaluación de las capacitaciones.</w:t>
      </w:r>
    </w:p>
    <w:p w14:paraId="6FD39D4E" w14:textId="77777777" w:rsidR="006C746D" w:rsidRPr="00B930C1" w:rsidRDefault="006C746D" w:rsidP="00B930C1">
      <w:pPr>
        <w:pStyle w:val="Prrafodelista"/>
        <w:numPr>
          <w:ilvl w:val="0"/>
          <w:numId w:val="17"/>
        </w:numPr>
        <w:spacing w:after="0" w:line="240" w:lineRule="auto"/>
        <w:rPr>
          <w:rFonts w:ascii="Times New Roman" w:hAnsi="Times New Roman" w:cs="Times New Roman"/>
          <w:lang w:val="es-HN"/>
        </w:rPr>
      </w:pPr>
      <w:r w:rsidRPr="00B930C1">
        <w:rPr>
          <w:rFonts w:ascii="Times New Roman" w:hAnsi="Times New Roman" w:cs="Times New Roman"/>
          <w:lang w:val="es-HN"/>
        </w:rPr>
        <w:t>Reuniones de revisión de indicadores con equipos técnicos.</w:t>
      </w:r>
    </w:p>
    <w:p w14:paraId="25FCDD14" w14:textId="68D596DF" w:rsidR="00EA2B29" w:rsidRPr="00B930C1" w:rsidRDefault="006C746D" w:rsidP="00B930C1">
      <w:pPr>
        <w:pStyle w:val="Prrafodelista"/>
        <w:numPr>
          <w:ilvl w:val="0"/>
          <w:numId w:val="17"/>
        </w:numPr>
        <w:spacing w:after="0" w:line="240" w:lineRule="auto"/>
        <w:rPr>
          <w:rFonts w:ascii="Times New Roman" w:hAnsi="Times New Roman" w:cs="Times New Roman"/>
          <w:lang w:val="es-HN"/>
        </w:rPr>
      </w:pPr>
      <w:r w:rsidRPr="00B930C1">
        <w:rPr>
          <w:rFonts w:ascii="Times New Roman" w:hAnsi="Times New Roman" w:cs="Times New Roman"/>
          <w:lang w:val="es-HN"/>
        </w:rPr>
        <w:t>Apoyo a acciones de rendición de cuentas para el desarrollo de reuniones bimensuales, asambleas comunitarias</w:t>
      </w:r>
    </w:p>
    <w:p w14:paraId="6509E3F8" w14:textId="77777777" w:rsidR="006C746D" w:rsidRPr="00B930C1" w:rsidRDefault="006C746D" w:rsidP="00B930C1">
      <w:pPr>
        <w:pStyle w:val="Prrafodelista"/>
        <w:spacing w:after="0" w:line="240" w:lineRule="auto"/>
        <w:rPr>
          <w:rFonts w:ascii="Times New Roman" w:hAnsi="Times New Roman" w:cs="Times New Roman"/>
          <w:lang w:val="es-HN"/>
        </w:rPr>
      </w:pPr>
    </w:p>
    <w:p w14:paraId="48ACA635" w14:textId="64516E68" w:rsidR="00EA44A7" w:rsidRPr="00B930C1" w:rsidRDefault="00EA44A7" w:rsidP="00B930C1">
      <w:pPr>
        <w:spacing w:after="0" w:line="240" w:lineRule="auto"/>
        <w:jc w:val="both"/>
        <w:rPr>
          <w:rFonts w:ascii="Times New Roman" w:hAnsi="Times New Roman" w:cs="Times New Roman"/>
          <w:b/>
          <w:bCs/>
          <w:lang w:val="es-HN"/>
        </w:rPr>
      </w:pPr>
      <w:r w:rsidRPr="00B930C1">
        <w:rPr>
          <w:rFonts w:ascii="Times New Roman" w:hAnsi="Times New Roman" w:cs="Times New Roman"/>
          <w:b/>
          <w:bCs/>
          <w:lang w:val="es-HN"/>
        </w:rPr>
        <w:t>Funciones Administrativas</w:t>
      </w:r>
    </w:p>
    <w:p w14:paraId="529CE093" w14:textId="77777777" w:rsidR="00343A14" w:rsidRPr="00B930C1" w:rsidRDefault="00343A14" w:rsidP="00B930C1">
      <w:pPr>
        <w:pStyle w:val="Prrafodelista"/>
        <w:numPr>
          <w:ilvl w:val="0"/>
          <w:numId w:val="17"/>
        </w:numPr>
        <w:spacing w:after="0" w:line="240" w:lineRule="auto"/>
        <w:rPr>
          <w:rFonts w:ascii="Times New Roman" w:hAnsi="Times New Roman" w:cs="Times New Roman"/>
          <w:lang w:val="es-HN"/>
        </w:rPr>
      </w:pPr>
      <w:r w:rsidRPr="00B930C1">
        <w:rPr>
          <w:rFonts w:ascii="Times New Roman" w:hAnsi="Times New Roman" w:cs="Times New Roman"/>
          <w:lang w:val="es-HN"/>
        </w:rPr>
        <w:t>Gestionar los trámites administrativos necesarios para el desarrollo de las actividades.</w:t>
      </w:r>
    </w:p>
    <w:p w14:paraId="04E3BB59" w14:textId="77777777" w:rsidR="00343A14" w:rsidRPr="00B930C1" w:rsidRDefault="00343A14" w:rsidP="00B930C1">
      <w:pPr>
        <w:pStyle w:val="Prrafodelista"/>
        <w:numPr>
          <w:ilvl w:val="0"/>
          <w:numId w:val="17"/>
        </w:numPr>
        <w:spacing w:after="0" w:line="240" w:lineRule="auto"/>
        <w:rPr>
          <w:rFonts w:ascii="Times New Roman" w:hAnsi="Times New Roman" w:cs="Times New Roman"/>
          <w:lang w:val="es-HN"/>
        </w:rPr>
      </w:pPr>
      <w:r w:rsidRPr="00B930C1">
        <w:rPr>
          <w:rFonts w:ascii="Times New Roman" w:hAnsi="Times New Roman" w:cs="Times New Roman"/>
          <w:lang w:val="es-HN"/>
        </w:rPr>
        <w:t>Desarrollo de reuniones periódicas de coordinación y avances sobre el fortalecimiento de pequeños negocios. Elaboración de ayudas memorias.</w:t>
      </w:r>
    </w:p>
    <w:p w14:paraId="769E3AB4" w14:textId="77777777" w:rsidR="00343A14" w:rsidRPr="00B930C1" w:rsidRDefault="00343A14" w:rsidP="00B930C1">
      <w:pPr>
        <w:pStyle w:val="Prrafodelista"/>
        <w:numPr>
          <w:ilvl w:val="0"/>
          <w:numId w:val="17"/>
        </w:numPr>
        <w:spacing w:after="0" w:line="240" w:lineRule="auto"/>
        <w:rPr>
          <w:rFonts w:ascii="Times New Roman" w:hAnsi="Times New Roman" w:cs="Times New Roman"/>
          <w:lang w:val="es-HN"/>
        </w:rPr>
      </w:pPr>
      <w:r w:rsidRPr="00B930C1">
        <w:rPr>
          <w:rFonts w:ascii="Times New Roman" w:hAnsi="Times New Roman" w:cs="Times New Roman"/>
          <w:lang w:val="es-HN"/>
        </w:rPr>
        <w:t>Participar activamente de las reuniones de planificación de equipo y revisión de avances.</w:t>
      </w:r>
    </w:p>
    <w:p w14:paraId="1724035B" w14:textId="77777777" w:rsidR="00343A14" w:rsidRPr="00B930C1" w:rsidRDefault="00343A14" w:rsidP="00B930C1">
      <w:pPr>
        <w:pStyle w:val="Prrafodelista"/>
        <w:numPr>
          <w:ilvl w:val="0"/>
          <w:numId w:val="17"/>
        </w:numPr>
        <w:spacing w:after="0" w:line="240" w:lineRule="auto"/>
        <w:rPr>
          <w:rFonts w:ascii="Times New Roman" w:hAnsi="Times New Roman" w:cs="Times New Roman"/>
          <w:lang w:val="es-HN"/>
        </w:rPr>
      </w:pPr>
      <w:r w:rsidRPr="00B930C1">
        <w:rPr>
          <w:rFonts w:ascii="Times New Roman" w:hAnsi="Times New Roman" w:cs="Times New Roman"/>
          <w:lang w:val="es-HN"/>
        </w:rPr>
        <w:t>Reuniones con regidores municipales para su vinculación en los procesos apoyados desde el proyecto.</w:t>
      </w:r>
    </w:p>
    <w:p w14:paraId="74DD3B22" w14:textId="77777777" w:rsidR="00343A14" w:rsidRPr="00B930C1" w:rsidRDefault="00343A14" w:rsidP="00B930C1">
      <w:pPr>
        <w:pStyle w:val="Prrafodelista"/>
        <w:numPr>
          <w:ilvl w:val="0"/>
          <w:numId w:val="17"/>
        </w:numPr>
        <w:spacing w:after="0" w:line="240" w:lineRule="auto"/>
        <w:rPr>
          <w:rFonts w:ascii="Times New Roman" w:hAnsi="Times New Roman" w:cs="Times New Roman"/>
          <w:lang w:val="es-HN"/>
        </w:rPr>
      </w:pPr>
      <w:r w:rsidRPr="00B930C1">
        <w:rPr>
          <w:rFonts w:ascii="Times New Roman" w:hAnsi="Times New Roman" w:cs="Times New Roman"/>
          <w:lang w:val="es-HN"/>
        </w:rPr>
        <w:t>Manejo efectivo y claro de base de datos del fortalecimiento de negocios en carpetas físicas y digitales.</w:t>
      </w:r>
    </w:p>
    <w:p w14:paraId="5F3E010A" w14:textId="3B102160" w:rsidR="00343A14" w:rsidRPr="00B930C1" w:rsidRDefault="00343A14" w:rsidP="00B930C1">
      <w:pPr>
        <w:pStyle w:val="Prrafodelista"/>
        <w:numPr>
          <w:ilvl w:val="0"/>
          <w:numId w:val="17"/>
        </w:numPr>
        <w:spacing w:after="0" w:line="240" w:lineRule="auto"/>
        <w:rPr>
          <w:rFonts w:ascii="Times New Roman" w:hAnsi="Times New Roman" w:cs="Times New Roman"/>
          <w:lang w:val="es-HN"/>
        </w:rPr>
      </w:pPr>
      <w:r w:rsidRPr="00B930C1">
        <w:rPr>
          <w:rFonts w:ascii="Times New Roman" w:hAnsi="Times New Roman" w:cs="Times New Roman"/>
          <w:lang w:val="es-HN"/>
        </w:rPr>
        <w:t>Generación de reportes para informes institucionales.</w:t>
      </w:r>
    </w:p>
    <w:p w14:paraId="56F54E4D" w14:textId="3019C5B1" w:rsidR="00343A14" w:rsidRPr="00B930C1" w:rsidRDefault="00343A14" w:rsidP="00B930C1">
      <w:pPr>
        <w:pStyle w:val="Prrafodelista"/>
        <w:spacing w:after="0" w:line="240" w:lineRule="auto"/>
        <w:ind w:left="567"/>
        <w:jc w:val="both"/>
        <w:rPr>
          <w:rFonts w:ascii="Times New Roman" w:hAnsi="Times New Roman" w:cs="Times New Roman"/>
          <w:lang w:val="es-HN"/>
        </w:rPr>
      </w:pPr>
    </w:p>
    <w:p w14:paraId="6E01B9A5" w14:textId="31415026" w:rsidR="006A6E68" w:rsidRPr="00B930C1" w:rsidRDefault="006A6E68" w:rsidP="00B930C1">
      <w:pPr>
        <w:spacing w:after="0" w:line="240" w:lineRule="auto"/>
        <w:jc w:val="both"/>
        <w:rPr>
          <w:rFonts w:ascii="Times New Roman" w:hAnsi="Times New Roman" w:cs="Times New Roman"/>
          <w:b/>
          <w:bCs/>
          <w:lang w:val="es-HN"/>
        </w:rPr>
      </w:pPr>
      <w:r w:rsidRPr="00B930C1">
        <w:rPr>
          <w:rFonts w:ascii="Times New Roman" w:hAnsi="Times New Roman" w:cs="Times New Roman"/>
          <w:b/>
          <w:bCs/>
          <w:lang w:val="es-HN"/>
        </w:rPr>
        <w:t>Competencias y Habilidades</w:t>
      </w:r>
    </w:p>
    <w:p w14:paraId="41EA27CA" w14:textId="52BEA56C" w:rsidR="0062680F" w:rsidRPr="00B930C1" w:rsidRDefault="0062680F" w:rsidP="00B930C1">
      <w:pPr>
        <w:pStyle w:val="Prrafodelista"/>
        <w:numPr>
          <w:ilvl w:val="0"/>
          <w:numId w:val="14"/>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 xml:space="preserve">Liderazgo de equipo </w:t>
      </w:r>
    </w:p>
    <w:p w14:paraId="7768E0ED" w14:textId="51298BEF" w:rsidR="00C31F8B" w:rsidRPr="00B930C1" w:rsidRDefault="00C31F8B" w:rsidP="00B930C1">
      <w:pPr>
        <w:pStyle w:val="Prrafodelista"/>
        <w:numPr>
          <w:ilvl w:val="0"/>
          <w:numId w:val="14"/>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Capacidad de incidencia, gestión de acciones que aglutine diferentes actores.</w:t>
      </w:r>
    </w:p>
    <w:p w14:paraId="38E6A925" w14:textId="513038EA" w:rsidR="00C76A81" w:rsidRPr="00B930C1" w:rsidRDefault="00C31F8B" w:rsidP="00B930C1">
      <w:pPr>
        <w:pStyle w:val="Prrafodelista"/>
        <w:numPr>
          <w:ilvl w:val="0"/>
          <w:numId w:val="14"/>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Capacidad de facilitar reuniones, asesorar grupos de trabajo, transferencia de metodologías.</w:t>
      </w:r>
    </w:p>
    <w:p w14:paraId="0C9164BC" w14:textId="77777777" w:rsidR="00C76A81" w:rsidRPr="00B930C1" w:rsidRDefault="00C76A81" w:rsidP="00B930C1">
      <w:pPr>
        <w:pStyle w:val="Prrafodelista"/>
        <w:numPr>
          <w:ilvl w:val="0"/>
          <w:numId w:val="14"/>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Alta capacidad de análisis e investigativa.</w:t>
      </w:r>
    </w:p>
    <w:p w14:paraId="40D245C1" w14:textId="77777777" w:rsidR="00C76A81" w:rsidRPr="00B930C1" w:rsidRDefault="00C76A81" w:rsidP="00B930C1">
      <w:pPr>
        <w:pStyle w:val="Prrafodelista"/>
        <w:numPr>
          <w:ilvl w:val="0"/>
          <w:numId w:val="14"/>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Facilidad de expresión.</w:t>
      </w:r>
    </w:p>
    <w:p w14:paraId="5DCAE590" w14:textId="77777777" w:rsidR="00C76A81" w:rsidRPr="00B930C1" w:rsidRDefault="00C76A81" w:rsidP="00B930C1">
      <w:pPr>
        <w:pStyle w:val="Prrafodelista"/>
        <w:numPr>
          <w:ilvl w:val="0"/>
          <w:numId w:val="14"/>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Facilidad para el manejo de procesos sistemáticos.</w:t>
      </w:r>
    </w:p>
    <w:p w14:paraId="4BD5A718" w14:textId="77777777" w:rsidR="00C76A81" w:rsidRPr="00B930C1" w:rsidRDefault="00C76A81" w:rsidP="00B930C1">
      <w:pPr>
        <w:pStyle w:val="Prrafodelista"/>
        <w:numPr>
          <w:ilvl w:val="0"/>
          <w:numId w:val="14"/>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Buenas relaciones interpersonales.</w:t>
      </w:r>
    </w:p>
    <w:p w14:paraId="5E781F21" w14:textId="77777777" w:rsidR="00C76A81" w:rsidRPr="00B930C1" w:rsidRDefault="00C76A81" w:rsidP="00B930C1">
      <w:pPr>
        <w:pStyle w:val="Prrafodelista"/>
        <w:numPr>
          <w:ilvl w:val="0"/>
          <w:numId w:val="14"/>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Capacidad de trabajo en equipo.</w:t>
      </w:r>
    </w:p>
    <w:p w14:paraId="414F25E8" w14:textId="77777777" w:rsidR="00C76A81" w:rsidRPr="00B930C1" w:rsidRDefault="00C76A81" w:rsidP="00B930C1">
      <w:pPr>
        <w:pStyle w:val="Prrafodelista"/>
        <w:numPr>
          <w:ilvl w:val="0"/>
          <w:numId w:val="14"/>
        </w:numPr>
        <w:spacing w:after="0" w:line="240" w:lineRule="auto"/>
        <w:jc w:val="both"/>
        <w:rPr>
          <w:rFonts w:ascii="Times New Roman" w:hAnsi="Times New Roman" w:cs="Times New Roman"/>
          <w:lang w:val="es-HN"/>
        </w:rPr>
      </w:pPr>
      <w:r w:rsidRPr="00B930C1">
        <w:rPr>
          <w:rFonts w:ascii="Times New Roman" w:hAnsi="Times New Roman" w:cs="Times New Roman"/>
          <w:lang w:val="es-HN"/>
        </w:rPr>
        <w:t>Habilidad para redactar informes técnicos.</w:t>
      </w:r>
    </w:p>
    <w:p w14:paraId="38CC930A" w14:textId="77777777" w:rsidR="00C76A81" w:rsidRPr="00B930C1" w:rsidRDefault="00C76A81" w:rsidP="00B930C1">
      <w:pPr>
        <w:spacing w:after="0" w:line="240" w:lineRule="auto"/>
        <w:jc w:val="both"/>
        <w:rPr>
          <w:rFonts w:ascii="Times New Roman" w:hAnsi="Times New Roman" w:cs="Times New Roman"/>
          <w:lang w:val="es-HN"/>
        </w:rPr>
      </w:pPr>
    </w:p>
    <w:p w14:paraId="3357672D" w14:textId="096FB4C5" w:rsidR="00C31F8B" w:rsidRPr="00B930C1" w:rsidRDefault="00D335BC" w:rsidP="00B930C1">
      <w:pPr>
        <w:spacing w:after="0" w:line="240" w:lineRule="auto"/>
        <w:jc w:val="both"/>
        <w:rPr>
          <w:rFonts w:ascii="Times New Roman" w:hAnsi="Times New Roman" w:cs="Times New Roman"/>
          <w:lang w:val="es-HN"/>
        </w:rPr>
      </w:pPr>
      <w:r w:rsidRPr="00B930C1">
        <w:rPr>
          <w:rFonts w:ascii="Times New Roman" w:hAnsi="Times New Roman" w:cs="Times New Roman"/>
          <w:lang w:val="es-HN"/>
        </w:rPr>
        <w:t>La comunicación fluida es uno de los principales pilares que se requieren para cumplir con la facilitación y la coordinación.</w:t>
      </w:r>
    </w:p>
    <w:p w14:paraId="141E05DC" w14:textId="77777777" w:rsidR="00573DBE" w:rsidRDefault="00573DBE" w:rsidP="00573DBE">
      <w:pPr>
        <w:spacing w:after="0" w:line="240" w:lineRule="auto"/>
        <w:jc w:val="both"/>
        <w:rPr>
          <w:rFonts w:ascii="Times New Roman" w:hAnsi="Times New Roman" w:cs="Times New Roman"/>
          <w:b/>
          <w:bCs/>
          <w:lang w:val="es-HN"/>
        </w:rPr>
      </w:pPr>
    </w:p>
    <w:p w14:paraId="4FA9BEAC" w14:textId="001A82F1" w:rsidR="00573DBE" w:rsidRPr="00C80496" w:rsidRDefault="00573DBE" w:rsidP="00573DBE">
      <w:pPr>
        <w:spacing w:after="0" w:line="240" w:lineRule="auto"/>
        <w:jc w:val="both"/>
        <w:rPr>
          <w:rFonts w:ascii="Times New Roman" w:hAnsi="Times New Roman" w:cs="Times New Roman"/>
          <w:b/>
          <w:bCs/>
          <w:lang w:val="es-HN"/>
        </w:rPr>
      </w:pPr>
      <w:r w:rsidRPr="00C80496">
        <w:rPr>
          <w:rFonts w:ascii="Times New Roman" w:hAnsi="Times New Roman" w:cs="Times New Roman"/>
          <w:b/>
          <w:bCs/>
          <w:lang w:val="es-HN"/>
        </w:rPr>
        <w:t>Salvaguardia</w:t>
      </w:r>
    </w:p>
    <w:p w14:paraId="3E04AC65" w14:textId="77777777" w:rsidR="00573DBE" w:rsidRPr="00C80496" w:rsidRDefault="00573DBE" w:rsidP="00573DBE">
      <w:pPr>
        <w:spacing w:after="0" w:line="240" w:lineRule="auto"/>
        <w:jc w:val="both"/>
        <w:rPr>
          <w:rFonts w:ascii="Times New Roman" w:hAnsi="Times New Roman" w:cs="Times New Roman"/>
          <w:lang w:val="es-HN"/>
        </w:rPr>
      </w:pPr>
      <w:r w:rsidRPr="00C80496">
        <w:rPr>
          <w:rFonts w:ascii="Times New Roman" w:hAnsi="Times New Roman" w:cs="Times New Roman"/>
          <w:lang w:val="es-HN"/>
        </w:rPr>
        <w:t>Los niños, niñas y los adultos en situación de vulnerabilidad deben estar protegidos en la mayor medida posible de acciones deliberadas o inadvertidas y fallas que los ponen en riesgo de abuso, explotación sexual, lesiones y cualquier otro daño. Una de las formas en que GOAL muestra este compromiso continuo con la protección es incluir rigurosos antecedentes y verificaciones de referencia en el proceso de selección para todos los candidatos.</w:t>
      </w:r>
    </w:p>
    <w:p w14:paraId="54566559" w14:textId="77777777" w:rsidR="00573DBE" w:rsidRPr="00C80496" w:rsidRDefault="00573DBE" w:rsidP="00573DBE">
      <w:pPr>
        <w:pStyle w:val="Prrafodelista"/>
        <w:spacing w:after="0" w:line="240" w:lineRule="auto"/>
        <w:jc w:val="both"/>
        <w:rPr>
          <w:rFonts w:ascii="Times New Roman" w:hAnsi="Times New Roman" w:cs="Times New Roman"/>
          <w:lang w:val="es-HN"/>
        </w:rPr>
      </w:pPr>
    </w:p>
    <w:p w14:paraId="117AEC30" w14:textId="77777777" w:rsidR="00573DBE" w:rsidRPr="00C80496" w:rsidRDefault="00573DBE" w:rsidP="00573DBE">
      <w:pPr>
        <w:spacing w:after="0" w:line="240" w:lineRule="auto"/>
        <w:jc w:val="both"/>
        <w:rPr>
          <w:rFonts w:ascii="Times New Roman" w:hAnsi="Times New Roman" w:cs="Times New Roman"/>
          <w:b/>
          <w:bCs/>
          <w:lang w:val="es-HN"/>
        </w:rPr>
      </w:pPr>
      <w:r w:rsidRPr="00C80496">
        <w:rPr>
          <w:rFonts w:ascii="Times New Roman" w:hAnsi="Times New Roman" w:cs="Times New Roman"/>
          <w:b/>
          <w:bCs/>
          <w:lang w:val="es-HN"/>
        </w:rPr>
        <w:t>Responsabilidad dentro de GOAL</w:t>
      </w:r>
    </w:p>
    <w:p w14:paraId="33C3B3A5" w14:textId="77777777" w:rsidR="00573DBE" w:rsidRPr="00C80496" w:rsidRDefault="00573DBE" w:rsidP="00573DBE">
      <w:pPr>
        <w:spacing w:after="0" w:line="240" w:lineRule="auto"/>
        <w:rPr>
          <w:rFonts w:ascii="Times New Roman" w:hAnsi="Times New Roman" w:cs="Times New Roman"/>
          <w:lang w:val="es-HN"/>
        </w:rPr>
      </w:pPr>
      <w:r w:rsidRPr="00C80496">
        <w:rPr>
          <w:rFonts w:ascii="Times New Roman" w:hAnsi="Times New Roman" w:cs="Times New Roman"/>
          <w:lang w:val="es-HN"/>
        </w:rPr>
        <w:t>Junto con nuestra política de protección, GOAL es un empleador que ofrece igualdad de oportunidades y tiene un conjunto de políticas de integridad. Se espera que cualquier candidato que ofrezca un trabajo con GOAL se adhiera a las siguientes áreas clave de responsabilidad</w:t>
      </w:r>
    </w:p>
    <w:p w14:paraId="2B1CA845" w14:textId="77777777" w:rsidR="008A748C" w:rsidRPr="00B930C1" w:rsidRDefault="008A748C" w:rsidP="00B930C1">
      <w:pPr>
        <w:spacing w:after="0" w:line="240" w:lineRule="auto"/>
        <w:jc w:val="both"/>
        <w:rPr>
          <w:rFonts w:ascii="Times New Roman" w:hAnsi="Times New Roman" w:cs="Times New Roman"/>
          <w:b/>
          <w:bCs/>
          <w:lang w:val="es-HN"/>
        </w:rPr>
      </w:pPr>
    </w:p>
    <w:p w14:paraId="5A135690" w14:textId="00CF487E" w:rsidR="00AC6EC9" w:rsidRPr="00B930C1" w:rsidRDefault="0066376E" w:rsidP="00B930C1">
      <w:pPr>
        <w:spacing w:after="0" w:line="240" w:lineRule="auto"/>
        <w:jc w:val="both"/>
        <w:rPr>
          <w:rFonts w:ascii="Times New Roman" w:hAnsi="Times New Roman" w:cs="Times New Roman"/>
          <w:b/>
          <w:bCs/>
          <w:lang w:val="es-HN"/>
        </w:rPr>
      </w:pPr>
      <w:r w:rsidRPr="00B930C1">
        <w:rPr>
          <w:rFonts w:ascii="Times New Roman" w:hAnsi="Times New Roman" w:cs="Times New Roman"/>
          <w:b/>
          <w:bCs/>
          <w:lang w:val="es-HN"/>
        </w:rPr>
        <w:t>¿Cómo aplicar?</w:t>
      </w:r>
    </w:p>
    <w:p w14:paraId="13270210" w14:textId="606F5444" w:rsidR="00B930C1" w:rsidRDefault="00B930C1" w:rsidP="00B930C1">
      <w:pPr>
        <w:pStyle w:val="Prrafodelista"/>
        <w:numPr>
          <w:ilvl w:val="0"/>
          <w:numId w:val="24"/>
        </w:numPr>
        <w:spacing w:after="0" w:line="240" w:lineRule="auto"/>
        <w:jc w:val="both"/>
        <w:rPr>
          <w:rFonts w:ascii="Times New Roman" w:hAnsi="Times New Roman" w:cs="Times New Roman"/>
          <w:lang w:val="es-HN"/>
        </w:rPr>
      </w:pPr>
      <w:r>
        <w:rPr>
          <w:rFonts w:ascii="Times New Roman" w:hAnsi="Times New Roman" w:cs="Times New Roman"/>
          <w:lang w:val="es-HN"/>
        </w:rPr>
        <w:t>Debe participar ingresando al siguiente link:</w:t>
      </w:r>
    </w:p>
    <w:p w14:paraId="2A00B14F" w14:textId="3E039B5A" w:rsidR="00B930C1" w:rsidRDefault="002441E3" w:rsidP="00B930C1">
      <w:pPr>
        <w:pStyle w:val="Prrafodelista"/>
        <w:spacing w:after="0" w:line="240" w:lineRule="auto"/>
        <w:jc w:val="both"/>
        <w:rPr>
          <w:rFonts w:ascii="Times New Roman" w:hAnsi="Times New Roman" w:cs="Times New Roman"/>
          <w:lang w:val="es-HN"/>
        </w:rPr>
      </w:pPr>
      <w:hyperlink r:id="rId10" w:history="1">
        <w:r w:rsidR="008066AF" w:rsidRPr="00FC563F">
          <w:rPr>
            <w:rStyle w:val="Hipervnculo"/>
            <w:rFonts w:ascii="Times New Roman" w:hAnsi="Times New Roman" w:cs="Times New Roman"/>
            <w:lang w:val="es-HN"/>
          </w:rPr>
          <w:t>https://boards.greenhouse.io/goalhonduras/jobs/2448101</w:t>
        </w:r>
      </w:hyperlink>
    </w:p>
    <w:p w14:paraId="29D60448" w14:textId="73ABFD50" w:rsidR="00B930C1" w:rsidRDefault="00B930C1" w:rsidP="00B930C1">
      <w:pPr>
        <w:pStyle w:val="Prrafodelista"/>
        <w:numPr>
          <w:ilvl w:val="0"/>
          <w:numId w:val="24"/>
        </w:numPr>
        <w:spacing w:after="0" w:line="240" w:lineRule="auto"/>
        <w:jc w:val="both"/>
        <w:rPr>
          <w:rFonts w:ascii="Times New Roman" w:hAnsi="Times New Roman" w:cs="Times New Roman"/>
          <w:lang w:val="es-HN"/>
        </w:rPr>
      </w:pPr>
      <w:r>
        <w:rPr>
          <w:rFonts w:ascii="Times New Roman" w:hAnsi="Times New Roman" w:cs="Times New Roman"/>
          <w:lang w:val="es-HN"/>
        </w:rPr>
        <w:t xml:space="preserve">Debe participar a más tardar el </w:t>
      </w:r>
      <w:r w:rsidR="007119E0">
        <w:rPr>
          <w:rFonts w:ascii="Times New Roman" w:hAnsi="Times New Roman" w:cs="Times New Roman"/>
          <w:lang w:val="es-HN"/>
        </w:rPr>
        <w:t>1 de diciembre, 2020</w:t>
      </w:r>
    </w:p>
    <w:p w14:paraId="11F81266" w14:textId="77777777" w:rsidR="00B930C1" w:rsidRPr="00B930C1" w:rsidRDefault="00B930C1" w:rsidP="00B930C1">
      <w:pPr>
        <w:spacing w:after="0" w:line="240" w:lineRule="auto"/>
        <w:jc w:val="both"/>
        <w:rPr>
          <w:rFonts w:ascii="Times New Roman" w:hAnsi="Times New Roman" w:cs="Times New Roman"/>
          <w:lang w:val="es-HN"/>
        </w:rPr>
      </w:pPr>
    </w:p>
    <w:p w14:paraId="4D9B066E" w14:textId="4078FE3F" w:rsidR="007776FA" w:rsidRPr="00B930C1" w:rsidRDefault="009B747A" w:rsidP="00B930C1">
      <w:pPr>
        <w:spacing w:after="0" w:line="240" w:lineRule="auto"/>
        <w:jc w:val="both"/>
        <w:rPr>
          <w:rFonts w:ascii="Times New Roman" w:hAnsi="Times New Roman" w:cs="Times New Roman"/>
          <w:b/>
          <w:bCs/>
          <w:lang w:val="es-HN"/>
        </w:rPr>
      </w:pPr>
      <w:r w:rsidRPr="00B930C1">
        <w:rPr>
          <w:rFonts w:ascii="Times New Roman" w:hAnsi="Times New Roman" w:cs="Times New Roman"/>
          <w:lang w:val="es-HN"/>
        </w:rPr>
        <w:t>Esta descripción del puesto solo sirve como guía para el puesto disponible. GOAL se reserva el derecho a modificar este documento. Se estiman las fechas de cierre publicadas. Debido a la naturaleza del trabajo de GOAL, nuestro objetivo es cubrir las vacantes lo más rápido posible. Esto significa que cerraremos los anuncios tan pronto como encontremos al candidato adecuado y esto puede ser antes de la fecha de cierre publicada. Por lo tanto, recomendamos a los solicitantes interesados ​​que envíen una solicitud lo antes posible.</w:t>
      </w:r>
      <w:bookmarkStart w:id="0" w:name="_GoBack"/>
      <w:bookmarkEnd w:id="0"/>
    </w:p>
    <w:sectPr w:rsidR="007776FA" w:rsidRPr="00B930C1" w:rsidSect="001E25C1">
      <w:headerReference w:type="default" r:id="rId11"/>
      <w:pgSz w:w="11906" w:h="16838"/>
      <w:pgMar w:top="993"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D4EBB" w14:textId="77777777" w:rsidR="002441E3" w:rsidRDefault="002441E3" w:rsidP="00647A37">
      <w:pPr>
        <w:spacing w:after="0" w:line="240" w:lineRule="auto"/>
      </w:pPr>
      <w:r>
        <w:separator/>
      </w:r>
    </w:p>
  </w:endnote>
  <w:endnote w:type="continuationSeparator" w:id="0">
    <w:p w14:paraId="1F93ADE1" w14:textId="77777777" w:rsidR="002441E3" w:rsidRDefault="002441E3" w:rsidP="0064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AC3A8" w14:textId="77777777" w:rsidR="002441E3" w:rsidRDefault="002441E3" w:rsidP="00647A37">
      <w:pPr>
        <w:spacing w:after="0" w:line="240" w:lineRule="auto"/>
      </w:pPr>
      <w:r>
        <w:separator/>
      </w:r>
    </w:p>
  </w:footnote>
  <w:footnote w:type="continuationSeparator" w:id="0">
    <w:p w14:paraId="6EFC6EFA" w14:textId="77777777" w:rsidR="002441E3" w:rsidRDefault="002441E3" w:rsidP="00647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F4EE" w14:textId="0640981F" w:rsidR="00647A37" w:rsidRPr="00B15428" w:rsidRDefault="00647A37" w:rsidP="00B15428">
    <w:pPr>
      <w:pStyle w:val="Encabezado"/>
      <w:jc w:val="right"/>
      <w:rPr>
        <w:b/>
        <w:bCs/>
        <w:color w:val="538135" w:themeColor="accent6" w:themeShade="BF"/>
        <w:sz w:val="20"/>
        <w:szCs w:val="20"/>
        <w:lang w:val="es-HN"/>
      </w:rPr>
    </w:pPr>
    <w:r w:rsidRPr="00C528EB">
      <w:rPr>
        <w:noProof/>
        <w:lang w:val="en-IE" w:eastAsia="en-IE"/>
      </w:rPr>
      <w:drawing>
        <wp:anchor distT="0" distB="0" distL="114300" distR="114300" simplePos="0" relativeHeight="251658240" behindDoc="0" locked="0" layoutInCell="1" allowOverlap="1" wp14:anchorId="40572764" wp14:editId="3900D43B">
          <wp:simplePos x="0" y="0"/>
          <wp:positionH relativeFrom="margin">
            <wp:align>left</wp:align>
          </wp:positionH>
          <wp:positionV relativeFrom="paragraph">
            <wp:posOffset>-163830</wp:posOffset>
          </wp:positionV>
          <wp:extent cx="1521562" cy="410493"/>
          <wp:effectExtent l="0" t="0" r="2540" b="8890"/>
          <wp:wrapNone/>
          <wp:docPr id="10" name="Picture 3" descr="C:\Users\arose\Downloads\Goal Logo -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ose\Downloads\Goal Logo - Gre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1562" cy="410493"/>
                  </a:xfrm>
                  <a:prstGeom prst="rect">
                    <a:avLst/>
                  </a:prstGeom>
                  <a:noFill/>
                  <a:ln>
                    <a:noFill/>
                  </a:ln>
                </pic:spPr>
              </pic:pic>
            </a:graphicData>
          </a:graphic>
          <wp14:sizeRelH relativeFrom="page">
            <wp14:pctWidth>0</wp14:pctWidth>
          </wp14:sizeRelH>
          <wp14:sizeRelV relativeFrom="page">
            <wp14:pctHeight>0</wp14:pctHeight>
          </wp14:sizeRelV>
        </wp:anchor>
      </w:drawing>
    </w:r>
    <w:r w:rsidR="00954D05" w:rsidRPr="00B15428">
      <w:rPr>
        <w:lang w:val="es-HN"/>
      </w:rPr>
      <w:tab/>
    </w:r>
    <w:r w:rsidR="00954D05" w:rsidRPr="00B15428">
      <w:rPr>
        <w:b/>
        <w:bCs/>
        <w:color w:val="538135" w:themeColor="accent6" w:themeShade="BF"/>
        <w:sz w:val="20"/>
        <w:szCs w:val="20"/>
        <w:lang w:val="es-H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C27"/>
    <w:multiLevelType w:val="hybridMultilevel"/>
    <w:tmpl w:val="DE74CA88"/>
    <w:lvl w:ilvl="0" w:tplc="480A0003">
      <w:start w:val="1"/>
      <w:numFmt w:val="bullet"/>
      <w:lvlText w:val="o"/>
      <w:lvlJc w:val="left"/>
      <w:pPr>
        <w:ind w:left="1146" w:hanging="360"/>
      </w:pPr>
      <w:rPr>
        <w:rFonts w:ascii="Courier New" w:hAnsi="Courier New" w:cs="Courier New" w:hint="default"/>
      </w:rPr>
    </w:lvl>
    <w:lvl w:ilvl="1" w:tplc="480A0003" w:tentative="1">
      <w:start w:val="1"/>
      <w:numFmt w:val="bullet"/>
      <w:lvlText w:val="o"/>
      <w:lvlJc w:val="left"/>
      <w:pPr>
        <w:ind w:left="1866" w:hanging="360"/>
      </w:pPr>
      <w:rPr>
        <w:rFonts w:ascii="Courier New" w:hAnsi="Courier New" w:cs="Courier New" w:hint="default"/>
      </w:rPr>
    </w:lvl>
    <w:lvl w:ilvl="2" w:tplc="480A0005" w:tentative="1">
      <w:start w:val="1"/>
      <w:numFmt w:val="bullet"/>
      <w:lvlText w:val=""/>
      <w:lvlJc w:val="left"/>
      <w:pPr>
        <w:ind w:left="2586" w:hanging="360"/>
      </w:pPr>
      <w:rPr>
        <w:rFonts w:ascii="Wingdings" w:hAnsi="Wingdings" w:hint="default"/>
      </w:rPr>
    </w:lvl>
    <w:lvl w:ilvl="3" w:tplc="480A0001" w:tentative="1">
      <w:start w:val="1"/>
      <w:numFmt w:val="bullet"/>
      <w:lvlText w:val=""/>
      <w:lvlJc w:val="left"/>
      <w:pPr>
        <w:ind w:left="3306" w:hanging="360"/>
      </w:pPr>
      <w:rPr>
        <w:rFonts w:ascii="Symbol" w:hAnsi="Symbol" w:hint="default"/>
      </w:rPr>
    </w:lvl>
    <w:lvl w:ilvl="4" w:tplc="480A0003" w:tentative="1">
      <w:start w:val="1"/>
      <w:numFmt w:val="bullet"/>
      <w:lvlText w:val="o"/>
      <w:lvlJc w:val="left"/>
      <w:pPr>
        <w:ind w:left="4026" w:hanging="360"/>
      </w:pPr>
      <w:rPr>
        <w:rFonts w:ascii="Courier New" w:hAnsi="Courier New" w:cs="Courier New" w:hint="default"/>
      </w:rPr>
    </w:lvl>
    <w:lvl w:ilvl="5" w:tplc="480A0005" w:tentative="1">
      <w:start w:val="1"/>
      <w:numFmt w:val="bullet"/>
      <w:lvlText w:val=""/>
      <w:lvlJc w:val="left"/>
      <w:pPr>
        <w:ind w:left="4746" w:hanging="360"/>
      </w:pPr>
      <w:rPr>
        <w:rFonts w:ascii="Wingdings" w:hAnsi="Wingdings" w:hint="default"/>
      </w:rPr>
    </w:lvl>
    <w:lvl w:ilvl="6" w:tplc="480A0001" w:tentative="1">
      <w:start w:val="1"/>
      <w:numFmt w:val="bullet"/>
      <w:lvlText w:val=""/>
      <w:lvlJc w:val="left"/>
      <w:pPr>
        <w:ind w:left="5466" w:hanging="360"/>
      </w:pPr>
      <w:rPr>
        <w:rFonts w:ascii="Symbol" w:hAnsi="Symbol" w:hint="default"/>
      </w:rPr>
    </w:lvl>
    <w:lvl w:ilvl="7" w:tplc="480A0003" w:tentative="1">
      <w:start w:val="1"/>
      <w:numFmt w:val="bullet"/>
      <w:lvlText w:val="o"/>
      <w:lvlJc w:val="left"/>
      <w:pPr>
        <w:ind w:left="6186" w:hanging="360"/>
      </w:pPr>
      <w:rPr>
        <w:rFonts w:ascii="Courier New" w:hAnsi="Courier New" w:cs="Courier New" w:hint="default"/>
      </w:rPr>
    </w:lvl>
    <w:lvl w:ilvl="8" w:tplc="480A0005" w:tentative="1">
      <w:start w:val="1"/>
      <w:numFmt w:val="bullet"/>
      <w:lvlText w:val=""/>
      <w:lvlJc w:val="left"/>
      <w:pPr>
        <w:ind w:left="6906" w:hanging="360"/>
      </w:pPr>
      <w:rPr>
        <w:rFonts w:ascii="Wingdings" w:hAnsi="Wingdings" w:hint="default"/>
      </w:rPr>
    </w:lvl>
  </w:abstractNum>
  <w:abstractNum w:abstractNumId="1" w15:restartNumberingAfterBreak="0">
    <w:nsid w:val="02A81C45"/>
    <w:multiLevelType w:val="hybridMultilevel"/>
    <w:tmpl w:val="5ADAB856"/>
    <w:lvl w:ilvl="0" w:tplc="9880DA8A">
      <w:start w:val="1"/>
      <w:numFmt w:val="upperRoman"/>
      <w:lvlText w:val="%1."/>
      <w:lvlJc w:val="right"/>
      <w:pPr>
        <w:ind w:left="720" w:hanging="360"/>
      </w:pPr>
      <w:rPr>
        <w:b/>
        <w:bCs/>
        <w:color w:val="auto"/>
        <w:sz w:val="28"/>
        <w:szCs w:val="2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5CB7810"/>
    <w:multiLevelType w:val="hybridMultilevel"/>
    <w:tmpl w:val="8D06A8B8"/>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BDE6ED5"/>
    <w:multiLevelType w:val="hybridMultilevel"/>
    <w:tmpl w:val="B8CAA016"/>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D942A50"/>
    <w:multiLevelType w:val="hybridMultilevel"/>
    <w:tmpl w:val="024EB0C6"/>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0E7C6435"/>
    <w:multiLevelType w:val="hybridMultilevel"/>
    <w:tmpl w:val="2FD0C27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05C53F2"/>
    <w:multiLevelType w:val="hybridMultilevel"/>
    <w:tmpl w:val="40A66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0B517F1"/>
    <w:multiLevelType w:val="hybridMultilevel"/>
    <w:tmpl w:val="9DC64418"/>
    <w:lvl w:ilvl="0" w:tplc="480A0003">
      <w:start w:val="1"/>
      <w:numFmt w:val="bullet"/>
      <w:lvlText w:val="o"/>
      <w:lvlJc w:val="left"/>
      <w:pPr>
        <w:ind w:left="720" w:hanging="360"/>
      </w:pPr>
      <w:rPr>
        <w:rFonts w:ascii="Courier New" w:hAnsi="Courier New" w:cs="Courier New"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1C5811D3"/>
    <w:multiLevelType w:val="hybridMultilevel"/>
    <w:tmpl w:val="DCEAA4F4"/>
    <w:lvl w:ilvl="0" w:tplc="480A0003">
      <w:start w:val="1"/>
      <w:numFmt w:val="bullet"/>
      <w:lvlText w:val="o"/>
      <w:lvlJc w:val="left"/>
      <w:pPr>
        <w:ind w:left="1440" w:hanging="360"/>
      </w:pPr>
      <w:rPr>
        <w:rFonts w:ascii="Courier New" w:hAnsi="Courier New" w:cs="Courier New"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9" w15:restartNumberingAfterBreak="0">
    <w:nsid w:val="1DA445AC"/>
    <w:multiLevelType w:val="hybridMultilevel"/>
    <w:tmpl w:val="21483170"/>
    <w:lvl w:ilvl="0" w:tplc="480A0013">
      <w:start w:val="1"/>
      <w:numFmt w:val="upperRoman"/>
      <w:lvlText w:val="%1."/>
      <w:lvlJc w:val="right"/>
      <w:pPr>
        <w:ind w:left="795" w:hanging="360"/>
      </w:pPr>
    </w:lvl>
    <w:lvl w:ilvl="1" w:tplc="480A0019" w:tentative="1">
      <w:start w:val="1"/>
      <w:numFmt w:val="lowerLetter"/>
      <w:lvlText w:val="%2."/>
      <w:lvlJc w:val="left"/>
      <w:pPr>
        <w:ind w:left="1515" w:hanging="360"/>
      </w:pPr>
    </w:lvl>
    <w:lvl w:ilvl="2" w:tplc="480A001B" w:tentative="1">
      <w:start w:val="1"/>
      <w:numFmt w:val="lowerRoman"/>
      <w:lvlText w:val="%3."/>
      <w:lvlJc w:val="right"/>
      <w:pPr>
        <w:ind w:left="2235" w:hanging="180"/>
      </w:pPr>
    </w:lvl>
    <w:lvl w:ilvl="3" w:tplc="480A000F" w:tentative="1">
      <w:start w:val="1"/>
      <w:numFmt w:val="decimal"/>
      <w:lvlText w:val="%4."/>
      <w:lvlJc w:val="left"/>
      <w:pPr>
        <w:ind w:left="2955" w:hanging="360"/>
      </w:pPr>
    </w:lvl>
    <w:lvl w:ilvl="4" w:tplc="480A0019" w:tentative="1">
      <w:start w:val="1"/>
      <w:numFmt w:val="lowerLetter"/>
      <w:lvlText w:val="%5."/>
      <w:lvlJc w:val="left"/>
      <w:pPr>
        <w:ind w:left="3675" w:hanging="360"/>
      </w:pPr>
    </w:lvl>
    <w:lvl w:ilvl="5" w:tplc="480A001B" w:tentative="1">
      <w:start w:val="1"/>
      <w:numFmt w:val="lowerRoman"/>
      <w:lvlText w:val="%6."/>
      <w:lvlJc w:val="right"/>
      <w:pPr>
        <w:ind w:left="4395" w:hanging="180"/>
      </w:pPr>
    </w:lvl>
    <w:lvl w:ilvl="6" w:tplc="480A000F" w:tentative="1">
      <w:start w:val="1"/>
      <w:numFmt w:val="decimal"/>
      <w:lvlText w:val="%7."/>
      <w:lvlJc w:val="left"/>
      <w:pPr>
        <w:ind w:left="5115" w:hanging="360"/>
      </w:pPr>
    </w:lvl>
    <w:lvl w:ilvl="7" w:tplc="480A0019" w:tentative="1">
      <w:start w:val="1"/>
      <w:numFmt w:val="lowerLetter"/>
      <w:lvlText w:val="%8."/>
      <w:lvlJc w:val="left"/>
      <w:pPr>
        <w:ind w:left="5835" w:hanging="360"/>
      </w:pPr>
    </w:lvl>
    <w:lvl w:ilvl="8" w:tplc="480A001B" w:tentative="1">
      <w:start w:val="1"/>
      <w:numFmt w:val="lowerRoman"/>
      <w:lvlText w:val="%9."/>
      <w:lvlJc w:val="right"/>
      <w:pPr>
        <w:ind w:left="6555" w:hanging="180"/>
      </w:pPr>
    </w:lvl>
  </w:abstractNum>
  <w:abstractNum w:abstractNumId="10" w15:restartNumberingAfterBreak="0">
    <w:nsid w:val="1E92033E"/>
    <w:multiLevelType w:val="hybridMultilevel"/>
    <w:tmpl w:val="3556A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B5104DB"/>
    <w:multiLevelType w:val="hybridMultilevel"/>
    <w:tmpl w:val="A95CBE26"/>
    <w:lvl w:ilvl="0" w:tplc="86D6390A">
      <w:numFmt w:val="bullet"/>
      <w:lvlText w:val="-"/>
      <w:lvlJc w:val="left"/>
      <w:pPr>
        <w:ind w:left="720" w:hanging="360"/>
      </w:pPr>
      <w:rPr>
        <w:rFonts w:ascii="Calibri" w:eastAsiaTheme="minorHAnsi" w:hAnsi="Calibri" w:cstheme="minorBidi"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BAE30E6"/>
    <w:multiLevelType w:val="hybridMultilevel"/>
    <w:tmpl w:val="39B08EFA"/>
    <w:lvl w:ilvl="0" w:tplc="9880DA8A">
      <w:start w:val="1"/>
      <w:numFmt w:val="upperRoman"/>
      <w:lvlText w:val="%1."/>
      <w:lvlJc w:val="right"/>
      <w:pPr>
        <w:ind w:left="720" w:hanging="360"/>
      </w:pPr>
      <w:rPr>
        <w:b/>
        <w:bCs/>
        <w:color w:val="auto"/>
        <w:sz w:val="28"/>
        <w:szCs w:val="2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3" w15:restartNumberingAfterBreak="0">
    <w:nsid w:val="3D5E784F"/>
    <w:multiLevelType w:val="hybridMultilevel"/>
    <w:tmpl w:val="442C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C0462"/>
    <w:multiLevelType w:val="hybridMultilevel"/>
    <w:tmpl w:val="B95C801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4173260E"/>
    <w:multiLevelType w:val="hybridMultilevel"/>
    <w:tmpl w:val="3B7A1F26"/>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4D532266"/>
    <w:multiLevelType w:val="hybridMultilevel"/>
    <w:tmpl w:val="A428F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FEE2AAD"/>
    <w:multiLevelType w:val="hybridMultilevel"/>
    <w:tmpl w:val="55B69406"/>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2A9858F0">
      <w:numFmt w:val="bullet"/>
      <w:lvlText w:val="•"/>
      <w:lvlJc w:val="left"/>
      <w:pPr>
        <w:ind w:left="2160" w:hanging="360"/>
      </w:pPr>
      <w:rPr>
        <w:rFonts w:ascii="Times New Roman" w:eastAsiaTheme="minorEastAsia" w:hAnsi="Times New Roman" w:cs="Times New Roman"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8" w15:restartNumberingAfterBreak="0">
    <w:nsid w:val="64B83DD0"/>
    <w:multiLevelType w:val="hybridMultilevel"/>
    <w:tmpl w:val="46FEF67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9" w15:restartNumberingAfterBreak="0">
    <w:nsid w:val="651D4A7D"/>
    <w:multiLevelType w:val="hybridMultilevel"/>
    <w:tmpl w:val="E5D0EA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54F5484"/>
    <w:multiLevelType w:val="hybridMultilevel"/>
    <w:tmpl w:val="4A147886"/>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49473B"/>
    <w:multiLevelType w:val="hybridMultilevel"/>
    <w:tmpl w:val="B40CA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9370F92"/>
    <w:multiLevelType w:val="hybridMultilevel"/>
    <w:tmpl w:val="124C6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E265CAA"/>
    <w:multiLevelType w:val="hybridMultilevel"/>
    <w:tmpl w:val="A2D2DC48"/>
    <w:lvl w:ilvl="0" w:tplc="3C16699A">
      <w:numFmt w:val="bullet"/>
      <w:lvlText w:val="-"/>
      <w:lvlJc w:val="left"/>
      <w:pPr>
        <w:ind w:left="720" w:hanging="360"/>
      </w:pPr>
      <w:rPr>
        <w:rFonts w:ascii="Times New Roman" w:eastAsiaTheme="minorHAnsi"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1"/>
  </w:num>
  <w:num w:numId="4">
    <w:abstractNumId w:val="11"/>
  </w:num>
  <w:num w:numId="5">
    <w:abstractNumId w:val="19"/>
  </w:num>
  <w:num w:numId="6">
    <w:abstractNumId w:val="6"/>
  </w:num>
  <w:num w:numId="7">
    <w:abstractNumId w:val="13"/>
  </w:num>
  <w:num w:numId="8">
    <w:abstractNumId w:val="22"/>
  </w:num>
  <w:num w:numId="9">
    <w:abstractNumId w:val="1"/>
  </w:num>
  <w:num w:numId="10">
    <w:abstractNumId w:val="2"/>
  </w:num>
  <w:num w:numId="11">
    <w:abstractNumId w:val="9"/>
  </w:num>
  <w:num w:numId="12">
    <w:abstractNumId w:val="15"/>
  </w:num>
  <w:num w:numId="13">
    <w:abstractNumId w:val="4"/>
  </w:num>
  <w:num w:numId="14">
    <w:abstractNumId w:val="3"/>
  </w:num>
  <w:num w:numId="15">
    <w:abstractNumId w:val="12"/>
  </w:num>
  <w:num w:numId="16">
    <w:abstractNumId w:val="0"/>
  </w:num>
  <w:num w:numId="17">
    <w:abstractNumId w:val="7"/>
  </w:num>
  <w:num w:numId="18">
    <w:abstractNumId w:val="8"/>
  </w:num>
  <w:num w:numId="19">
    <w:abstractNumId w:val="20"/>
  </w:num>
  <w:num w:numId="20">
    <w:abstractNumId w:val="17"/>
  </w:num>
  <w:num w:numId="21">
    <w:abstractNumId w:val="14"/>
  </w:num>
  <w:num w:numId="22">
    <w:abstractNumId w:val="18"/>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A4"/>
    <w:rsid w:val="000A09C2"/>
    <w:rsid w:val="000B0AB6"/>
    <w:rsid w:val="000B22A2"/>
    <w:rsid w:val="001122A4"/>
    <w:rsid w:val="0012570E"/>
    <w:rsid w:val="00164EE1"/>
    <w:rsid w:val="001B7799"/>
    <w:rsid w:val="001E25C1"/>
    <w:rsid w:val="001F4CEB"/>
    <w:rsid w:val="002279E9"/>
    <w:rsid w:val="002441E3"/>
    <w:rsid w:val="00264FF2"/>
    <w:rsid w:val="00286679"/>
    <w:rsid w:val="0029071A"/>
    <w:rsid w:val="00295DD2"/>
    <w:rsid w:val="002F23CF"/>
    <w:rsid w:val="002F67BD"/>
    <w:rsid w:val="0032044D"/>
    <w:rsid w:val="003278FC"/>
    <w:rsid w:val="00334B7E"/>
    <w:rsid w:val="0033519A"/>
    <w:rsid w:val="00343A14"/>
    <w:rsid w:val="00377E8B"/>
    <w:rsid w:val="003872C0"/>
    <w:rsid w:val="003A5F60"/>
    <w:rsid w:val="00475B9E"/>
    <w:rsid w:val="004841BD"/>
    <w:rsid w:val="00492AD0"/>
    <w:rsid w:val="004D2DB7"/>
    <w:rsid w:val="004F3A5D"/>
    <w:rsid w:val="0050461F"/>
    <w:rsid w:val="00512864"/>
    <w:rsid w:val="005538F5"/>
    <w:rsid w:val="00573DBE"/>
    <w:rsid w:val="00582D41"/>
    <w:rsid w:val="005B398A"/>
    <w:rsid w:val="005B65A4"/>
    <w:rsid w:val="005C1F3F"/>
    <w:rsid w:val="00613F60"/>
    <w:rsid w:val="0062680F"/>
    <w:rsid w:val="006270AF"/>
    <w:rsid w:val="00633A55"/>
    <w:rsid w:val="00644AD7"/>
    <w:rsid w:val="00647A37"/>
    <w:rsid w:val="0066376E"/>
    <w:rsid w:val="006A6E68"/>
    <w:rsid w:val="006B2B93"/>
    <w:rsid w:val="006C2075"/>
    <w:rsid w:val="006C746D"/>
    <w:rsid w:val="007119E0"/>
    <w:rsid w:val="00724425"/>
    <w:rsid w:val="007776FA"/>
    <w:rsid w:val="007A794B"/>
    <w:rsid w:val="007B0208"/>
    <w:rsid w:val="007C0EBA"/>
    <w:rsid w:val="008066AF"/>
    <w:rsid w:val="00816F5A"/>
    <w:rsid w:val="00825D36"/>
    <w:rsid w:val="008A748C"/>
    <w:rsid w:val="008E6FA8"/>
    <w:rsid w:val="008F4463"/>
    <w:rsid w:val="00954D05"/>
    <w:rsid w:val="009B25AA"/>
    <w:rsid w:val="009B747A"/>
    <w:rsid w:val="009C55B5"/>
    <w:rsid w:val="009E70BA"/>
    <w:rsid w:val="00A05260"/>
    <w:rsid w:val="00A14C34"/>
    <w:rsid w:val="00A21D3E"/>
    <w:rsid w:val="00A31AF3"/>
    <w:rsid w:val="00A726FE"/>
    <w:rsid w:val="00A85A83"/>
    <w:rsid w:val="00A93411"/>
    <w:rsid w:val="00AC6EC9"/>
    <w:rsid w:val="00B15428"/>
    <w:rsid w:val="00B219F8"/>
    <w:rsid w:val="00B224F5"/>
    <w:rsid w:val="00B27B62"/>
    <w:rsid w:val="00B31026"/>
    <w:rsid w:val="00B312A6"/>
    <w:rsid w:val="00B44195"/>
    <w:rsid w:val="00B55A52"/>
    <w:rsid w:val="00B62D1D"/>
    <w:rsid w:val="00B74654"/>
    <w:rsid w:val="00B821D9"/>
    <w:rsid w:val="00B930C1"/>
    <w:rsid w:val="00BD6C48"/>
    <w:rsid w:val="00C00B2D"/>
    <w:rsid w:val="00C109E7"/>
    <w:rsid w:val="00C31F8B"/>
    <w:rsid w:val="00C428B5"/>
    <w:rsid w:val="00C528EB"/>
    <w:rsid w:val="00C549BC"/>
    <w:rsid w:val="00C76A81"/>
    <w:rsid w:val="00CA31FF"/>
    <w:rsid w:val="00CB28F2"/>
    <w:rsid w:val="00CE1D00"/>
    <w:rsid w:val="00D335BC"/>
    <w:rsid w:val="00DB4428"/>
    <w:rsid w:val="00DB66E6"/>
    <w:rsid w:val="00DD6788"/>
    <w:rsid w:val="00DE1B5F"/>
    <w:rsid w:val="00E46F11"/>
    <w:rsid w:val="00E84E04"/>
    <w:rsid w:val="00EA2B29"/>
    <w:rsid w:val="00EA3B7C"/>
    <w:rsid w:val="00EA44A7"/>
    <w:rsid w:val="00EC0649"/>
    <w:rsid w:val="00EF2E4C"/>
    <w:rsid w:val="00F2529D"/>
    <w:rsid w:val="00F361B0"/>
    <w:rsid w:val="00F93FDA"/>
    <w:rsid w:val="00FB04B4"/>
    <w:rsid w:val="00FD609D"/>
    <w:rsid w:val="00FE424A"/>
    <w:rsid w:val="02ABA63A"/>
    <w:rsid w:val="052D7DC5"/>
    <w:rsid w:val="05D7B466"/>
    <w:rsid w:val="0752A379"/>
    <w:rsid w:val="092907E8"/>
    <w:rsid w:val="132C5DDE"/>
    <w:rsid w:val="137DB715"/>
    <w:rsid w:val="139E1D28"/>
    <w:rsid w:val="160BF1F2"/>
    <w:rsid w:val="1B40C5C5"/>
    <w:rsid w:val="206F7196"/>
    <w:rsid w:val="2E0601A4"/>
    <w:rsid w:val="2FA2709F"/>
    <w:rsid w:val="35D0FC3F"/>
    <w:rsid w:val="3EA0AC5D"/>
    <w:rsid w:val="425B50CC"/>
    <w:rsid w:val="42BCF29F"/>
    <w:rsid w:val="4337D3C0"/>
    <w:rsid w:val="4588BD35"/>
    <w:rsid w:val="4E981765"/>
    <w:rsid w:val="5F3C91B8"/>
    <w:rsid w:val="652C1C3F"/>
    <w:rsid w:val="66385B38"/>
    <w:rsid w:val="733038A3"/>
    <w:rsid w:val="73D7A3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7AB7"/>
  <w15:chartTrackingRefBased/>
  <w15:docId w15:val="{9769E777-E2F8-41C3-804B-4C24CF59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C6E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122A4"/>
    <w:pPr>
      <w:tabs>
        <w:tab w:val="center" w:pos="4513"/>
        <w:tab w:val="right" w:pos="9026"/>
      </w:tabs>
      <w:spacing w:after="0" w:line="240" w:lineRule="auto"/>
    </w:pPr>
    <w:rPr>
      <w:rFonts w:ascii="Times New Roman" w:eastAsia="Times New Roman" w:hAnsi="Times New Roman" w:cs="Times New Roman"/>
      <w:sz w:val="24"/>
      <w:szCs w:val="24"/>
      <w:lang w:val="en-GB"/>
    </w:rPr>
  </w:style>
  <w:style w:type="character" w:customStyle="1" w:styleId="EncabezadoCar">
    <w:name w:val="Encabezado Car"/>
    <w:basedOn w:val="Fuentedeprrafopredeter"/>
    <w:link w:val="Encabezado"/>
    <w:uiPriority w:val="99"/>
    <w:rsid w:val="001122A4"/>
    <w:rPr>
      <w:rFonts w:ascii="Times New Roman" w:eastAsia="Times New Roman" w:hAnsi="Times New Roman" w:cs="Times New Roman"/>
      <w:sz w:val="24"/>
      <w:szCs w:val="24"/>
      <w:lang w:val="en-GB"/>
    </w:rPr>
  </w:style>
  <w:style w:type="character" w:styleId="Textodelmarcadordeposicin">
    <w:name w:val="Placeholder Text"/>
    <w:basedOn w:val="Fuentedeprrafopredeter"/>
    <w:uiPriority w:val="99"/>
    <w:semiHidden/>
    <w:rsid w:val="001122A4"/>
    <w:rPr>
      <w:color w:val="808080"/>
    </w:rPr>
  </w:style>
  <w:style w:type="paragraph" w:styleId="Prrafodelista">
    <w:name w:val="List Paragraph"/>
    <w:basedOn w:val="Normal"/>
    <w:uiPriority w:val="34"/>
    <w:qFormat/>
    <w:rsid w:val="007776FA"/>
    <w:pPr>
      <w:ind w:left="720"/>
      <w:contextualSpacing/>
    </w:pPr>
  </w:style>
  <w:style w:type="character" w:styleId="Refdecomentario">
    <w:name w:val="annotation reference"/>
    <w:basedOn w:val="Fuentedeprrafopredeter"/>
    <w:uiPriority w:val="99"/>
    <w:semiHidden/>
    <w:unhideWhenUsed/>
    <w:rsid w:val="00264FF2"/>
    <w:rPr>
      <w:sz w:val="16"/>
      <w:szCs w:val="16"/>
    </w:rPr>
  </w:style>
  <w:style w:type="paragraph" w:styleId="Textocomentario">
    <w:name w:val="annotation text"/>
    <w:basedOn w:val="Normal"/>
    <w:link w:val="TextocomentarioCar"/>
    <w:uiPriority w:val="99"/>
    <w:semiHidden/>
    <w:unhideWhenUsed/>
    <w:rsid w:val="00264F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4FF2"/>
    <w:rPr>
      <w:sz w:val="20"/>
      <w:szCs w:val="20"/>
    </w:rPr>
  </w:style>
  <w:style w:type="paragraph" w:styleId="Asuntodelcomentario">
    <w:name w:val="annotation subject"/>
    <w:basedOn w:val="Textocomentario"/>
    <w:next w:val="Textocomentario"/>
    <w:link w:val="AsuntodelcomentarioCar"/>
    <w:uiPriority w:val="99"/>
    <w:semiHidden/>
    <w:unhideWhenUsed/>
    <w:rsid w:val="00264FF2"/>
    <w:rPr>
      <w:b/>
      <w:bCs/>
    </w:rPr>
  </w:style>
  <w:style w:type="character" w:customStyle="1" w:styleId="AsuntodelcomentarioCar">
    <w:name w:val="Asunto del comentario Car"/>
    <w:basedOn w:val="TextocomentarioCar"/>
    <w:link w:val="Asuntodelcomentario"/>
    <w:uiPriority w:val="99"/>
    <w:semiHidden/>
    <w:rsid w:val="00264FF2"/>
    <w:rPr>
      <w:b/>
      <w:bCs/>
      <w:sz w:val="20"/>
      <w:szCs w:val="20"/>
    </w:rPr>
  </w:style>
  <w:style w:type="paragraph" w:styleId="Textodeglobo">
    <w:name w:val="Balloon Text"/>
    <w:basedOn w:val="Normal"/>
    <w:link w:val="TextodegloboCar"/>
    <w:uiPriority w:val="99"/>
    <w:semiHidden/>
    <w:unhideWhenUsed/>
    <w:rsid w:val="00264F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4FF2"/>
    <w:rPr>
      <w:rFonts w:ascii="Segoe UI" w:hAnsi="Segoe UI" w:cs="Segoe UI"/>
      <w:sz w:val="18"/>
      <w:szCs w:val="18"/>
    </w:rPr>
  </w:style>
  <w:style w:type="table" w:styleId="Tablaconcuadrcula">
    <w:name w:val="Table Grid"/>
    <w:basedOn w:val="Tablanormal"/>
    <w:uiPriority w:val="39"/>
    <w:rsid w:val="00AC6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C6EC9"/>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66376E"/>
    <w:rPr>
      <w:color w:val="0563C1" w:themeColor="hyperlink"/>
      <w:u w:val="single"/>
    </w:rPr>
  </w:style>
  <w:style w:type="character" w:styleId="Mencinsinresolver">
    <w:name w:val="Unresolved Mention"/>
    <w:basedOn w:val="Fuentedeprrafopredeter"/>
    <w:uiPriority w:val="99"/>
    <w:semiHidden/>
    <w:unhideWhenUsed/>
    <w:rsid w:val="0066376E"/>
    <w:rPr>
      <w:color w:val="605E5C"/>
      <w:shd w:val="clear" w:color="auto" w:fill="E1DFDD"/>
    </w:rPr>
  </w:style>
  <w:style w:type="paragraph" w:styleId="Piedepgina">
    <w:name w:val="footer"/>
    <w:basedOn w:val="Normal"/>
    <w:link w:val="PiedepginaCar"/>
    <w:uiPriority w:val="99"/>
    <w:unhideWhenUsed/>
    <w:rsid w:val="00647A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7A37"/>
  </w:style>
  <w:style w:type="table" w:styleId="Tablaconcuadrcula2-nfasis6">
    <w:name w:val="Grid Table 2 Accent 6"/>
    <w:basedOn w:val="Tablanormal"/>
    <w:uiPriority w:val="47"/>
    <w:rsid w:val="00647A3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6">
    <w:name w:val="Grid Table 4 Accent 6"/>
    <w:basedOn w:val="Tablanormal"/>
    <w:uiPriority w:val="49"/>
    <w:rsid w:val="00647A3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5oscura-nfasis6">
    <w:name w:val="Grid Table 5 Dark Accent 6"/>
    <w:basedOn w:val="Tablanormal"/>
    <w:uiPriority w:val="50"/>
    <w:rsid w:val="008A748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5175">
      <w:bodyDiv w:val="1"/>
      <w:marLeft w:val="0"/>
      <w:marRight w:val="0"/>
      <w:marTop w:val="0"/>
      <w:marBottom w:val="0"/>
      <w:divBdr>
        <w:top w:val="none" w:sz="0" w:space="0" w:color="auto"/>
        <w:left w:val="none" w:sz="0" w:space="0" w:color="auto"/>
        <w:bottom w:val="none" w:sz="0" w:space="0" w:color="auto"/>
        <w:right w:val="none" w:sz="0" w:space="0" w:color="auto"/>
      </w:divBdr>
    </w:div>
    <w:div w:id="145054588">
      <w:bodyDiv w:val="1"/>
      <w:marLeft w:val="0"/>
      <w:marRight w:val="0"/>
      <w:marTop w:val="0"/>
      <w:marBottom w:val="0"/>
      <w:divBdr>
        <w:top w:val="none" w:sz="0" w:space="0" w:color="auto"/>
        <w:left w:val="none" w:sz="0" w:space="0" w:color="auto"/>
        <w:bottom w:val="none" w:sz="0" w:space="0" w:color="auto"/>
        <w:right w:val="none" w:sz="0" w:space="0" w:color="auto"/>
      </w:divBdr>
    </w:div>
    <w:div w:id="1189181518">
      <w:bodyDiv w:val="1"/>
      <w:marLeft w:val="0"/>
      <w:marRight w:val="0"/>
      <w:marTop w:val="0"/>
      <w:marBottom w:val="0"/>
      <w:divBdr>
        <w:top w:val="none" w:sz="0" w:space="0" w:color="auto"/>
        <w:left w:val="none" w:sz="0" w:space="0" w:color="auto"/>
        <w:bottom w:val="none" w:sz="0" w:space="0" w:color="auto"/>
        <w:right w:val="none" w:sz="0" w:space="0" w:color="auto"/>
      </w:divBdr>
    </w:div>
    <w:div w:id="1703355954">
      <w:bodyDiv w:val="1"/>
      <w:marLeft w:val="0"/>
      <w:marRight w:val="0"/>
      <w:marTop w:val="0"/>
      <w:marBottom w:val="0"/>
      <w:divBdr>
        <w:top w:val="none" w:sz="0" w:space="0" w:color="auto"/>
        <w:left w:val="none" w:sz="0" w:space="0" w:color="auto"/>
        <w:bottom w:val="none" w:sz="0" w:space="0" w:color="auto"/>
        <w:right w:val="none" w:sz="0" w:space="0" w:color="auto"/>
      </w:divBdr>
    </w:div>
    <w:div w:id="20686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boards.greenhouse.io/goalhonduras/jobs/2448101"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7382916-b132-42c8-903b-bce70f70774e">
      <UserInfo>
        <DisplayName>Kelin Romero</DisplayName>
        <AccountId>173</AccountId>
        <AccountType/>
      </UserInfo>
      <UserInfo>
        <DisplayName>Carlos Urbina</DisplayName>
        <AccountId>231</AccountId>
        <AccountType/>
      </UserInfo>
      <UserInfo>
        <DisplayName>Cristian Gerardo Avila</DisplayName>
        <AccountId>142</AccountId>
        <AccountType/>
      </UserInfo>
      <UserInfo>
        <DisplayName>Oscar  Fuentes</DisplayName>
        <AccountId>619</AccountId>
        <AccountType/>
      </UserInfo>
      <UserInfo>
        <DisplayName>Zenia  Aguilar</DisplayName>
        <AccountId>847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96C5C80E145743A11E00D1EC35EB92" ma:contentTypeVersion="12" ma:contentTypeDescription="Create a new document." ma:contentTypeScope="" ma:versionID="8eaabbe98a514163fd93e29877ee132b">
  <xsd:schema xmlns:xsd="http://www.w3.org/2001/XMLSchema" xmlns:xs="http://www.w3.org/2001/XMLSchema" xmlns:p="http://schemas.microsoft.com/office/2006/metadata/properties" xmlns:ns2="42f9a341-1544-4bfc-9f44-466e43f2e767" xmlns:ns3="97382916-b132-42c8-903b-bce70f70774e" targetNamespace="http://schemas.microsoft.com/office/2006/metadata/properties" ma:root="true" ma:fieldsID="83f7faf8a004335a00892f1d22a57503" ns2:_="" ns3:_="">
    <xsd:import namespace="42f9a341-1544-4bfc-9f44-466e43f2e767"/>
    <xsd:import namespace="97382916-b132-42c8-903b-bce70f707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9a341-1544-4bfc-9f44-466e43f2e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82916-b132-42c8-903b-bce70f7077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326C46-AC74-47AB-B0A3-275546D6C327}">
  <ds:schemaRefs>
    <ds:schemaRef ds:uri="http://schemas.microsoft.com/office/2006/metadata/properties"/>
    <ds:schemaRef ds:uri="http://schemas.microsoft.com/office/infopath/2007/PartnerControls"/>
    <ds:schemaRef ds:uri="97382916-b132-42c8-903b-bce70f70774e"/>
  </ds:schemaRefs>
</ds:datastoreItem>
</file>

<file path=customXml/itemProps2.xml><?xml version="1.0" encoding="utf-8"?>
<ds:datastoreItem xmlns:ds="http://schemas.openxmlformats.org/officeDocument/2006/customXml" ds:itemID="{771B8C51-954F-43CD-A345-7B95F85D887D}">
  <ds:schemaRefs>
    <ds:schemaRef ds:uri="http://schemas.microsoft.com/sharepoint/v3/contenttype/forms"/>
  </ds:schemaRefs>
</ds:datastoreItem>
</file>

<file path=customXml/itemProps3.xml><?xml version="1.0" encoding="utf-8"?>
<ds:datastoreItem xmlns:ds="http://schemas.openxmlformats.org/officeDocument/2006/customXml" ds:itemID="{3FE0037D-7E92-4741-AC55-6FA0AD869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9a341-1544-4bfc-9f44-466e43f2e767"/>
    <ds:schemaRef ds:uri="97382916-b132-42c8-903b-bce70f707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1644</Words>
  <Characters>9045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Renaud Deworst</dc:creator>
  <cp:keywords/>
  <dc:description/>
  <cp:lastModifiedBy>Zenia  Aguilar</cp:lastModifiedBy>
  <cp:revision>16</cp:revision>
  <dcterms:created xsi:type="dcterms:W3CDTF">2020-11-12T16:21:00Z</dcterms:created>
  <dcterms:modified xsi:type="dcterms:W3CDTF">2020-11-24T19:16:00Z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0x010100DB96C5C80E145743A11E00D1EC35EB92</vt:lpwstr>
  </property>
</Properties>
</file>