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3968" w:rsidRPr="004D49E8" w:rsidRDefault="006A31E4" w:rsidP="00AF05C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4D49E8">
        <w:rPr>
          <w:rFonts w:ascii="Arial" w:hAnsi="Arial" w:cs="Arial"/>
          <w:sz w:val="20"/>
          <w:szCs w:val="20"/>
          <w:lang w:val="es-ES"/>
        </w:rPr>
        <w:t>E</w:t>
      </w:r>
      <w:r w:rsidR="00241D54" w:rsidRPr="004D49E8">
        <w:rPr>
          <w:rFonts w:ascii="Arial" w:hAnsi="Arial" w:cs="Arial"/>
          <w:sz w:val="20"/>
          <w:szCs w:val="20"/>
          <w:lang w:val="es-ES"/>
        </w:rPr>
        <w:t xml:space="preserve">l Comité </w:t>
      </w:r>
      <w:r w:rsidRPr="004D49E8">
        <w:rPr>
          <w:rFonts w:ascii="Arial" w:hAnsi="Arial" w:cs="Arial"/>
          <w:sz w:val="20"/>
          <w:szCs w:val="20"/>
          <w:lang w:val="es-ES"/>
        </w:rPr>
        <w:t>Internacio</w:t>
      </w:r>
      <w:r w:rsidR="004D49E8" w:rsidRPr="004D49E8">
        <w:rPr>
          <w:rFonts w:ascii="Arial" w:hAnsi="Arial" w:cs="Arial"/>
          <w:sz w:val="20"/>
          <w:szCs w:val="20"/>
          <w:lang w:val="es-ES"/>
        </w:rPr>
        <w:t>nal de la Cruz Roja Delegación Regional para México y América Central</w:t>
      </w:r>
      <w:r w:rsidRPr="004D49E8">
        <w:rPr>
          <w:rFonts w:ascii="Arial" w:hAnsi="Arial" w:cs="Arial"/>
          <w:sz w:val="20"/>
          <w:szCs w:val="20"/>
          <w:lang w:val="es-ES"/>
        </w:rPr>
        <w:t xml:space="preserve"> </w:t>
      </w:r>
      <w:r w:rsidR="00241D54" w:rsidRPr="004D49E8">
        <w:rPr>
          <w:rFonts w:ascii="Arial" w:hAnsi="Arial" w:cs="Arial"/>
          <w:sz w:val="20"/>
          <w:szCs w:val="20"/>
          <w:lang w:val="es-ES"/>
        </w:rPr>
        <w:t xml:space="preserve"> </w:t>
      </w:r>
    </w:p>
    <w:p w:rsidR="00847F24" w:rsidRPr="004D49E8" w:rsidRDefault="00241D54" w:rsidP="00AF05CB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es-ES"/>
        </w:rPr>
      </w:pPr>
      <w:r w:rsidRPr="004D49E8">
        <w:rPr>
          <w:rFonts w:ascii="Arial" w:hAnsi="Arial" w:cs="Arial"/>
          <w:sz w:val="20"/>
          <w:szCs w:val="20"/>
          <w:lang w:val="es-ES"/>
        </w:rPr>
        <w:t>busca profesional altamente calificado</w:t>
      </w:r>
      <w:r w:rsidR="00F53968" w:rsidRPr="004D49E8">
        <w:rPr>
          <w:rFonts w:ascii="Arial" w:hAnsi="Arial" w:cs="Arial"/>
          <w:sz w:val="20"/>
          <w:szCs w:val="20"/>
          <w:lang w:val="es-ES"/>
        </w:rPr>
        <w:t xml:space="preserve"> y motivado para la posición de</w:t>
      </w:r>
      <w:r w:rsidR="00945C75" w:rsidRPr="004D49E8">
        <w:rPr>
          <w:rFonts w:ascii="Arial" w:hAnsi="Arial" w:cs="Arial"/>
          <w:sz w:val="20"/>
          <w:szCs w:val="20"/>
          <w:lang w:val="es-ES"/>
        </w:rPr>
        <w:t>:</w:t>
      </w:r>
    </w:p>
    <w:p w:rsidR="00945C75" w:rsidRPr="004D49E8" w:rsidRDefault="00945C75" w:rsidP="00AF05CB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</w:p>
    <w:p w:rsidR="00422D64" w:rsidRPr="004D49E8" w:rsidRDefault="005311B1" w:rsidP="00AF05CB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  <w:lang w:val="es-ES"/>
        </w:rPr>
      </w:pPr>
      <w:r w:rsidRPr="004D49E8">
        <w:rPr>
          <w:rFonts w:ascii="Arial" w:hAnsi="Arial" w:cs="Arial"/>
          <w:b/>
          <w:sz w:val="28"/>
          <w:szCs w:val="28"/>
          <w:u w:val="single"/>
          <w:lang w:val="es-ES"/>
        </w:rPr>
        <w:t>Administrador</w:t>
      </w:r>
    </w:p>
    <w:p w:rsidR="002C5750" w:rsidRPr="004D49E8" w:rsidRDefault="002C5750" w:rsidP="00AF05CB">
      <w:pPr>
        <w:spacing w:line="240" w:lineRule="auto"/>
        <w:rPr>
          <w:rFonts w:ascii="Arial" w:hAnsi="Arial" w:cs="Arial"/>
          <w:b/>
          <w:lang w:val="es-ES"/>
        </w:rPr>
      </w:pPr>
    </w:p>
    <w:p w:rsidR="00422D64" w:rsidRPr="004D49E8" w:rsidRDefault="00422D64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Cs w:val="20"/>
          <w:lang w:val="es-ES"/>
        </w:rPr>
      </w:pPr>
      <w:r w:rsidRPr="004D49E8">
        <w:rPr>
          <w:rFonts w:cs="Arial"/>
          <w:b/>
          <w:color w:val="1F497D"/>
          <w:szCs w:val="20"/>
          <w:lang w:val="es-ES"/>
        </w:rPr>
        <w:t>OBJETIVO GENERAL DE</w:t>
      </w:r>
      <w:r w:rsidR="00056206" w:rsidRPr="004D49E8">
        <w:rPr>
          <w:rFonts w:cs="Arial"/>
          <w:b/>
          <w:color w:val="1F497D"/>
          <w:szCs w:val="20"/>
          <w:lang w:val="es-ES"/>
        </w:rPr>
        <w:t>L PUESTO</w:t>
      </w:r>
    </w:p>
    <w:p w:rsidR="00127246" w:rsidRPr="004D49E8" w:rsidRDefault="00127246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Cs w:val="20"/>
          <w:lang w:val="es-ES"/>
        </w:rPr>
      </w:pPr>
    </w:p>
    <w:p w:rsidR="00422D64" w:rsidRPr="004D49E8" w:rsidRDefault="005311B1" w:rsidP="004D49E8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4D49E8">
        <w:rPr>
          <w:rFonts w:ascii="Arial" w:hAnsi="Arial" w:cs="Arial"/>
          <w:sz w:val="20"/>
          <w:szCs w:val="20"/>
          <w:lang w:val="es-MX"/>
        </w:rPr>
        <w:t>Administrar los recursos humanos, materiales y financieros relacionados con los procesos de la oficina</w:t>
      </w:r>
      <w:r w:rsidR="008F2A75">
        <w:rPr>
          <w:rFonts w:ascii="Arial" w:hAnsi="Arial" w:cs="Arial"/>
          <w:sz w:val="20"/>
          <w:szCs w:val="20"/>
          <w:lang w:val="es-MX"/>
        </w:rPr>
        <w:t xml:space="preserve"> en Nicaragua. D</w:t>
      </w:r>
      <w:r w:rsidRPr="004D49E8">
        <w:rPr>
          <w:rFonts w:ascii="Arial" w:hAnsi="Arial" w:cs="Arial"/>
          <w:sz w:val="20"/>
          <w:szCs w:val="20"/>
          <w:lang w:val="es-MX"/>
        </w:rPr>
        <w:t>ar seguimiento a la ejecución de los presupuestos, flujos de efectivo, análisis financiero, movilidad del personal y control del gasto administrativo; garantizar el suministro oportuno de los recursos requeridos en la implementación de los proyectos operativos.</w:t>
      </w:r>
    </w:p>
    <w:p w:rsidR="005311B1" w:rsidRPr="004D49E8" w:rsidRDefault="005311B1" w:rsidP="005311B1">
      <w:pPr>
        <w:spacing w:after="0" w:line="240" w:lineRule="auto"/>
        <w:rPr>
          <w:rFonts w:ascii="Arial" w:hAnsi="Arial" w:cs="Arial"/>
          <w:sz w:val="20"/>
          <w:szCs w:val="20"/>
          <w:lang w:val="es-ES"/>
        </w:rPr>
      </w:pPr>
    </w:p>
    <w:p w:rsidR="00CB6CF1" w:rsidRPr="004D49E8" w:rsidRDefault="00422D64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Cs w:val="20"/>
          <w:lang w:val="es-ES"/>
        </w:rPr>
      </w:pPr>
      <w:r w:rsidRPr="004D49E8">
        <w:rPr>
          <w:rFonts w:cs="Arial"/>
          <w:b/>
          <w:color w:val="1F497D"/>
          <w:szCs w:val="20"/>
          <w:lang w:val="es-ES"/>
        </w:rPr>
        <w:t>RESPONSABILIDADES PRINCIPALE</w:t>
      </w:r>
      <w:r w:rsidR="004D49E8" w:rsidRPr="004D49E8">
        <w:rPr>
          <w:rFonts w:cs="Arial"/>
          <w:b/>
          <w:color w:val="1F497D"/>
          <w:szCs w:val="20"/>
          <w:lang w:val="es-ES"/>
        </w:rPr>
        <w:t xml:space="preserve">S </w:t>
      </w:r>
    </w:p>
    <w:p w:rsidR="005311B1" w:rsidRPr="004D49E8" w:rsidRDefault="005311B1" w:rsidP="005311B1">
      <w:pPr>
        <w:pStyle w:val="NormalWeb"/>
        <w:numPr>
          <w:ilvl w:val="0"/>
          <w:numId w:val="40"/>
        </w:numPr>
        <w:rPr>
          <w:rFonts w:ascii="Arial" w:hAnsi="Arial" w:cs="Arial"/>
          <w:sz w:val="20"/>
          <w:szCs w:val="20"/>
          <w:lang w:val="es-MX"/>
        </w:rPr>
      </w:pPr>
      <w:r w:rsidRPr="004D49E8">
        <w:rPr>
          <w:rFonts w:ascii="Arial" w:hAnsi="Arial" w:cs="Arial"/>
          <w:sz w:val="20"/>
          <w:szCs w:val="20"/>
          <w:lang w:val="es-MX"/>
        </w:rPr>
        <w:t xml:space="preserve">Dirige el equipo </w:t>
      </w:r>
      <w:r w:rsidR="008F2A75">
        <w:rPr>
          <w:rFonts w:ascii="Arial" w:hAnsi="Arial" w:cs="Arial"/>
          <w:sz w:val="20"/>
          <w:szCs w:val="20"/>
          <w:lang w:val="es-MX"/>
        </w:rPr>
        <w:t xml:space="preserve">de </w:t>
      </w:r>
      <w:r w:rsidRPr="004D49E8">
        <w:rPr>
          <w:rFonts w:ascii="Arial" w:hAnsi="Arial" w:cs="Arial"/>
          <w:sz w:val="20"/>
          <w:szCs w:val="20"/>
          <w:lang w:val="es-MX"/>
        </w:rPr>
        <w:t>administración (logística/chofer, recepción/welcome, personal de limpieza), coordinando y supervisando sus actividades.</w:t>
      </w:r>
    </w:p>
    <w:p w:rsidR="00A25F63" w:rsidRPr="00A25F63" w:rsidRDefault="00A25F63" w:rsidP="005311B1">
      <w:pPr>
        <w:pStyle w:val="NormalWeb"/>
        <w:numPr>
          <w:ilvl w:val="0"/>
          <w:numId w:val="40"/>
        </w:numPr>
        <w:rPr>
          <w:rFonts w:ascii="Arial" w:hAnsi="Arial" w:cs="Arial"/>
          <w:sz w:val="20"/>
          <w:szCs w:val="20"/>
          <w:lang w:val="es-MX"/>
        </w:rPr>
      </w:pPr>
      <w:r w:rsidRPr="00A25F63">
        <w:rPr>
          <w:rFonts w:ascii="Arial" w:hAnsi="Arial" w:cs="Arial"/>
          <w:sz w:val="20"/>
          <w:szCs w:val="20"/>
          <w:lang w:val="es-MX"/>
        </w:rPr>
        <w:t>Administra los procesos de reclutamiento, selección, contratación de personal y pago de la nómina.</w:t>
      </w:r>
    </w:p>
    <w:p w:rsidR="005311B1" w:rsidRPr="004D49E8" w:rsidRDefault="005311B1" w:rsidP="005311B1">
      <w:pPr>
        <w:pStyle w:val="NormalWeb"/>
        <w:numPr>
          <w:ilvl w:val="0"/>
          <w:numId w:val="40"/>
        </w:numPr>
        <w:rPr>
          <w:rFonts w:ascii="Arial" w:hAnsi="Arial" w:cs="Arial"/>
          <w:sz w:val="20"/>
          <w:szCs w:val="20"/>
          <w:lang w:val="es-MX"/>
        </w:rPr>
      </w:pPr>
      <w:r w:rsidRPr="004D49E8">
        <w:rPr>
          <w:rFonts w:ascii="Arial" w:hAnsi="Arial" w:cs="Arial"/>
          <w:sz w:val="20"/>
          <w:szCs w:val="20"/>
          <w:lang w:val="es-MX"/>
        </w:rPr>
        <w:t>Asegura el registro correcto de la contabilidad de la oficina, supervisando el trabajo de finanzas.</w:t>
      </w:r>
    </w:p>
    <w:p w:rsidR="005311B1" w:rsidRPr="004D49E8" w:rsidRDefault="005311B1" w:rsidP="005311B1">
      <w:pPr>
        <w:pStyle w:val="NormalWeb"/>
        <w:numPr>
          <w:ilvl w:val="0"/>
          <w:numId w:val="40"/>
        </w:numPr>
        <w:rPr>
          <w:rFonts w:ascii="Arial" w:hAnsi="Arial" w:cs="Arial"/>
          <w:sz w:val="20"/>
          <w:szCs w:val="20"/>
          <w:lang w:val="es-MX"/>
        </w:rPr>
      </w:pPr>
      <w:r w:rsidRPr="004D49E8">
        <w:rPr>
          <w:rFonts w:ascii="Arial" w:hAnsi="Arial" w:cs="Arial"/>
          <w:sz w:val="20"/>
          <w:szCs w:val="20"/>
          <w:lang w:val="es-MX"/>
        </w:rPr>
        <w:t>Da seguimiento presupuestario de los centros de costo, objetivos generales, proyectos, etc.</w:t>
      </w:r>
    </w:p>
    <w:p w:rsidR="005311B1" w:rsidRPr="004D49E8" w:rsidRDefault="005311B1" w:rsidP="005311B1">
      <w:pPr>
        <w:pStyle w:val="NormalWeb"/>
        <w:numPr>
          <w:ilvl w:val="0"/>
          <w:numId w:val="40"/>
        </w:numPr>
        <w:rPr>
          <w:rFonts w:ascii="Arial" w:hAnsi="Arial" w:cs="Arial"/>
          <w:sz w:val="20"/>
          <w:szCs w:val="20"/>
          <w:lang w:val="es-MX"/>
        </w:rPr>
      </w:pPr>
      <w:r w:rsidRPr="004D49E8">
        <w:rPr>
          <w:rFonts w:ascii="Arial" w:hAnsi="Arial" w:cs="Arial"/>
          <w:sz w:val="20"/>
          <w:szCs w:val="20"/>
          <w:lang w:val="es-MX"/>
        </w:rPr>
        <w:t xml:space="preserve">Mantiene el contacto con interlocutores externos tales como agentes bancarios, abogados, agente de seguro social, ministerio de trabajo, agencias de viajes, hoteles, contraparte de la Cruz Roja </w:t>
      </w:r>
      <w:proofErr w:type="spellStart"/>
      <w:r w:rsidRPr="004D49E8">
        <w:rPr>
          <w:rFonts w:ascii="Arial" w:hAnsi="Arial" w:cs="Arial"/>
          <w:sz w:val="20"/>
          <w:szCs w:val="20"/>
          <w:lang w:val="es-MX"/>
        </w:rPr>
        <w:t>Nicaraguense</w:t>
      </w:r>
      <w:proofErr w:type="spellEnd"/>
      <w:r w:rsidRPr="004D49E8">
        <w:rPr>
          <w:rFonts w:ascii="Arial" w:hAnsi="Arial" w:cs="Arial"/>
          <w:sz w:val="20"/>
          <w:szCs w:val="20"/>
          <w:lang w:val="es-MX"/>
        </w:rPr>
        <w:t xml:space="preserve">, Ministerio de Relaciones Exteriores, Dirección General de Migración y Extranjería, arrendadores, </w:t>
      </w:r>
      <w:proofErr w:type="spellStart"/>
      <w:r w:rsidRPr="004D49E8">
        <w:rPr>
          <w:rFonts w:ascii="Arial" w:hAnsi="Arial" w:cs="Arial"/>
          <w:sz w:val="20"/>
          <w:szCs w:val="20"/>
          <w:lang w:val="es-MX"/>
        </w:rPr>
        <w:t>brokers</w:t>
      </w:r>
      <w:proofErr w:type="spellEnd"/>
      <w:r w:rsidRPr="004D49E8">
        <w:rPr>
          <w:rFonts w:ascii="Arial" w:hAnsi="Arial" w:cs="Arial"/>
          <w:sz w:val="20"/>
          <w:szCs w:val="20"/>
          <w:lang w:val="es-MX"/>
        </w:rPr>
        <w:t>, etc.</w:t>
      </w:r>
    </w:p>
    <w:p w:rsidR="005311B1" w:rsidRPr="004D49E8" w:rsidRDefault="005311B1" w:rsidP="005311B1">
      <w:pPr>
        <w:pStyle w:val="NormalWeb"/>
        <w:numPr>
          <w:ilvl w:val="0"/>
          <w:numId w:val="40"/>
        </w:numPr>
        <w:rPr>
          <w:rFonts w:ascii="Arial" w:hAnsi="Arial" w:cs="Arial"/>
          <w:sz w:val="20"/>
          <w:szCs w:val="20"/>
          <w:lang w:val="es-MX"/>
        </w:rPr>
      </w:pPr>
      <w:r w:rsidRPr="004D49E8">
        <w:rPr>
          <w:rFonts w:ascii="Arial" w:hAnsi="Arial" w:cs="Arial"/>
          <w:sz w:val="20"/>
          <w:szCs w:val="20"/>
          <w:lang w:val="es-MX"/>
        </w:rPr>
        <w:t>Asegura el respeto de los procedimientos financieros y las normas laborales por parte de todo e</w:t>
      </w:r>
      <w:r w:rsidR="009D6778">
        <w:rPr>
          <w:rFonts w:ascii="Arial" w:hAnsi="Arial" w:cs="Arial"/>
          <w:sz w:val="20"/>
          <w:szCs w:val="20"/>
          <w:lang w:val="es-MX"/>
        </w:rPr>
        <w:t>l personal.</w:t>
      </w:r>
    </w:p>
    <w:p w:rsidR="005311B1" w:rsidRPr="004D49E8" w:rsidRDefault="005311B1" w:rsidP="005311B1">
      <w:pPr>
        <w:pStyle w:val="NormalWeb"/>
        <w:numPr>
          <w:ilvl w:val="0"/>
          <w:numId w:val="40"/>
        </w:numPr>
        <w:rPr>
          <w:rFonts w:ascii="Arial" w:hAnsi="Arial" w:cs="Arial"/>
          <w:sz w:val="20"/>
          <w:szCs w:val="20"/>
          <w:lang w:val="es-MX"/>
        </w:rPr>
      </w:pPr>
      <w:r w:rsidRPr="004D49E8">
        <w:rPr>
          <w:rFonts w:ascii="Arial" w:hAnsi="Arial" w:cs="Arial"/>
          <w:sz w:val="20"/>
          <w:szCs w:val="20"/>
          <w:lang w:val="es-MX"/>
        </w:rPr>
        <w:t>Transmite información administrativa a la Delegación Regional (DR) México.</w:t>
      </w:r>
    </w:p>
    <w:p w:rsidR="00422D64" w:rsidRPr="004D49E8" w:rsidRDefault="005311B1" w:rsidP="00422D64">
      <w:pPr>
        <w:pStyle w:val="NormalWeb"/>
        <w:numPr>
          <w:ilvl w:val="0"/>
          <w:numId w:val="40"/>
        </w:numPr>
        <w:rPr>
          <w:rFonts w:ascii="Arial" w:hAnsi="Arial" w:cs="Arial"/>
          <w:sz w:val="20"/>
          <w:szCs w:val="20"/>
          <w:lang w:val="es-MX"/>
        </w:rPr>
      </w:pPr>
      <w:r w:rsidRPr="004D49E8">
        <w:rPr>
          <w:rFonts w:ascii="Arial" w:hAnsi="Arial" w:cs="Arial"/>
          <w:sz w:val="20"/>
          <w:szCs w:val="20"/>
          <w:lang w:val="es-MX"/>
        </w:rPr>
        <w:t>Asegura que todas las compras de material, mobiliario y equipos para las operaciones y las instalaciones de la Misión como también su mantenimiento se hagan a tiempo y según los procedimientos establecidos.</w:t>
      </w:r>
    </w:p>
    <w:p w:rsidR="00056206" w:rsidRPr="004D49E8" w:rsidRDefault="00056206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1F497D"/>
          <w:szCs w:val="20"/>
          <w:lang w:val="es-ES"/>
        </w:rPr>
      </w:pPr>
      <w:r w:rsidRPr="004D49E8">
        <w:rPr>
          <w:rFonts w:cs="Arial"/>
          <w:b/>
          <w:color w:val="1F497D"/>
          <w:szCs w:val="20"/>
          <w:lang w:val="es-ES"/>
        </w:rPr>
        <w:t>PERFIL DEL PUESTO</w:t>
      </w:r>
    </w:p>
    <w:p w:rsidR="00056206" w:rsidRPr="004D49E8" w:rsidRDefault="00056206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b/>
          <w:color w:val="0070C0"/>
          <w:szCs w:val="20"/>
          <w:lang w:val="es-ES"/>
        </w:rPr>
      </w:pPr>
    </w:p>
    <w:p w:rsidR="00056206" w:rsidRPr="004D49E8" w:rsidRDefault="00056206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jc w:val="both"/>
        <w:rPr>
          <w:rFonts w:cs="Arial"/>
          <w:szCs w:val="20"/>
          <w:lang w:val="es-ES" w:eastAsia="fr-CH"/>
        </w:rPr>
      </w:pPr>
      <w:r w:rsidRPr="004D49E8">
        <w:rPr>
          <w:rFonts w:cs="Arial"/>
          <w:b/>
          <w:szCs w:val="20"/>
          <w:lang w:val="es-ES"/>
        </w:rPr>
        <w:t>Estudios y áreas de conocimiento específicos</w:t>
      </w:r>
    </w:p>
    <w:p w:rsidR="00056206" w:rsidRPr="004D49E8" w:rsidRDefault="00056206" w:rsidP="00056206">
      <w:pPr>
        <w:pStyle w:val="DefaultText"/>
        <w:tabs>
          <w:tab w:val="left" w:pos="265"/>
          <w:tab w:val="left" w:pos="550"/>
          <w:tab w:val="left" w:pos="2839"/>
          <w:tab w:val="left" w:pos="3124"/>
          <w:tab w:val="left" w:pos="5682"/>
          <w:tab w:val="left" w:pos="5966"/>
        </w:tabs>
        <w:rPr>
          <w:rFonts w:cs="Arial"/>
          <w:b/>
          <w:bCs/>
          <w:szCs w:val="20"/>
          <w:lang w:val="es-ES"/>
        </w:rPr>
      </w:pPr>
    </w:p>
    <w:p w:rsidR="00127246" w:rsidRPr="004D49E8" w:rsidRDefault="00127246" w:rsidP="00127246">
      <w:pPr>
        <w:pStyle w:val="TableText"/>
        <w:numPr>
          <w:ilvl w:val="0"/>
          <w:numId w:val="39"/>
        </w:numPr>
        <w:jc w:val="both"/>
        <w:rPr>
          <w:rFonts w:cs="Arial"/>
          <w:szCs w:val="20"/>
          <w:lang w:val="es-MX"/>
        </w:rPr>
      </w:pPr>
      <w:r w:rsidRPr="004D49E8">
        <w:rPr>
          <w:rFonts w:cs="Arial"/>
          <w:szCs w:val="20"/>
          <w:lang w:val="es-MX"/>
        </w:rPr>
        <w:t>Licenciado(a) en Finanzas, Administración o Contabilidad</w:t>
      </w:r>
      <w:r w:rsidR="005311B1" w:rsidRPr="004D49E8">
        <w:rPr>
          <w:rFonts w:cs="Arial"/>
          <w:szCs w:val="20"/>
          <w:lang w:val="es-MX"/>
        </w:rPr>
        <w:t>.</w:t>
      </w:r>
    </w:p>
    <w:p w:rsidR="00127246" w:rsidRPr="004D49E8" w:rsidRDefault="00127246" w:rsidP="00127246">
      <w:pPr>
        <w:pStyle w:val="TableText"/>
        <w:numPr>
          <w:ilvl w:val="0"/>
          <w:numId w:val="39"/>
        </w:numPr>
        <w:jc w:val="both"/>
        <w:rPr>
          <w:rFonts w:cs="Arial"/>
          <w:szCs w:val="20"/>
          <w:lang w:val="es-MX"/>
        </w:rPr>
      </w:pPr>
      <w:r w:rsidRPr="004D49E8">
        <w:rPr>
          <w:rFonts w:cs="Arial"/>
          <w:szCs w:val="20"/>
          <w:lang w:val="es-MX"/>
        </w:rPr>
        <w:t>Alto grado de responsabilidad y excelentes capacidades organizacionales.</w:t>
      </w:r>
    </w:p>
    <w:p w:rsidR="00127246" w:rsidRPr="004D49E8" w:rsidRDefault="00127246" w:rsidP="00127246">
      <w:pPr>
        <w:pStyle w:val="TableText"/>
        <w:numPr>
          <w:ilvl w:val="0"/>
          <w:numId w:val="39"/>
        </w:numPr>
        <w:jc w:val="both"/>
        <w:rPr>
          <w:rFonts w:cs="Arial"/>
          <w:szCs w:val="20"/>
          <w:lang w:val="es-MX"/>
        </w:rPr>
      </w:pPr>
      <w:r w:rsidRPr="004D49E8">
        <w:rPr>
          <w:rFonts w:cs="Arial"/>
          <w:szCs w:val="20"/>
          <w:lang w:val="es-MX"/>
        </w:rPr>
        <w:t>Capacidad de llevar a cabo múltiples tareas bajo presión y trabajar de manera autónoma.</w:t>
      </w:r>
    </w:p>
    <w:p w:rsidR="00127246" w:rsidRPr="004D49E8" w:rsidRDefault="00127246" w:rsidP="00127246">
      <w:pPr>
        <w:pStyle w:val="TableText"/>
        <w:numPr>
          <w:ilvl w:val="0"/>
          <w:numId w:val="39"/>
        </w:numPr>
        <w:jc w:val="both"/>
        <w:rPr>
          <w:rFonts w:cs="Arial"/>
          <w:szCs w:val="20"/>
          <w:lang w:val="es-MX"/>
        </w:rPr>
      </w:pPr>
      <w:r w:rsidRPr="004D49E8">
        <w:rPr>
          <w:rFonts w:cs="Arial"/>
          <w:szCs w:val="20"/>
          <w:lang w:val="es-MX"/>
        </w:rPr>
        <w:t>Muy buena capacidad de análisis, precisión y orientada al detalle.</w:t>
      </w:r>
    </w:p>
    <w:p w:rsidR="00127246" w:rsidRPr="004D49E8" w:rsidRDefault="00127246" w:rsidP="00127246">
      <w:pPr>
        <w:pStyle w:val="TableText"/>
        <w:numPr>
          <w:ilvl w:val="0"/>
          <w:numId w:val="39"/>
        </w:numPr>
        <w:jc w:val="both"/>
        <w:rPr>
          <w:rFonts w:cs="Arial"/>
          <w:szCs w:val="20"/>
          <w:lang w:val="es-MX"/>
        </w:rPr>
      </w:pPr>
      <w:r w:rsidRPr="004D49E8">
        <w:rPr>
          <w:rFonts w:cs="Arial"/>
          <w:szCs w:val="20"/>
          <w:lang w:val="es-MX"/>
        </w:rPr>
        <w:t>Buena capacidad de comunicación.</w:t>
      </w:r>
    </w:p>
    <w:p w:rsidR="00895307" w:rsidRPr="004D49E8" w:rsidRDefault="00895307" w:rsidP="00127246">
      <w:pPr>
        <w:pStyle w:val="TableText"/>
        <w:numPr>
          <w:ilvl w:val="0"/>
          <w:numId w:val="39"/>
        </w:numPr>
        <w:jc w:val="both"/>
        <w:rPr>
          <w:rFonts w:cs="Arial"/>
          <w:szCs w:val="20"/>
          <w:lang w:val="es-MX"/>
        </w:rPr>
      </w:pPr>
      <w:r w:rsidRPr="004D49E8">
        <w:rPr>
          <w:rFonts w:cs="Arial"/>
          <w:szCs w:val="20"/>
          <w:lang w:val="es-MX"/>
        </w:rPr>
        <w:t xml:space="preserve">Manejo de </w:t>
      </w:r>
      <w:r w:rsidR="005311B1" w:rsidRPr="004D49E8">
        <w:rPr>
          <w:rFonts w:cs="Arial"/>
          <w:szCs w:val="20"/>
          <w:lang w:val="es-MX"/>
        </w:rPr>
        <w:t>e</w:t>
      </w:r>
      <w:r w:rsidRPr="004D49E8">
        <w:rPr>
          <w:rFonts w:cs="Arial"/>
          <w:szCs w:val="20"/>
          <w:lang w:val="es-MX"/>
        </w:rPr>
        <w:t>quipo</w:t>
      </w:r>
      <w:r w:rsidR="005311B1" w:rsidRPr="004D49E8">
        <w:rPr>
          <w:rFonts w:cs="Arial"/>
          <w:szCs w:val="20"/>
          <w:lang w:val="es-MX"/>
        </w:rPr>
        <w:t>.</w:t>
      </w:r>
    </w:p>
    <w:p w:rsidR="00127246" w:rsidRPr="004D49E8" w:rsidRDefault="00127246" w:rsidP="00127246">
      <w:pPr>
        <w:pStyle w:val="TableText"/>
        <w:numPr>
          <w:ilvl w:val="0"/>
          <w:numId w:val="39"/>
        </w:numPr>
        <w:ind w:right="-288"/>
        <w:jc w:val="both"/>
        <w:rPr>
          <w:rFonts w:cs="Arial"/>
          <w:szCs w:val="20"/>
          <w:lang w:val="es-MX"/>
        </w:rPr>
      </w:pPr>
      <w:r w:rsidRPr="004D49E8">
        <w:rPr>
          <w:rFonts w:cs="Arial"/>
          <w:szCs w:val="20"/>
          <w:lang w:val="es-MX"/>
        </w:rPr>
        <w:t>Experi</w:t>
      </w:r>
      <w:r w:rsidR="005311B1" w:rsidRPr="004D49E8">
        <w:rPr>
          <w:rFonts w:cs="Arial"/>
          <w:szCs w:val="20"/>
          <w:lang w:val="es-MX"/>
        </w:rPr>
        <w:t xml:space="preserve">encia con el manejo de </w:t>
      </w:r>
      <w:r w:rsidRPr="004D49E8">
        <w:rPr>
          <w:rFonts w:cs="Arial"/>
          <w:szCs w:val="20"/>
          <w:lang w:val="es-MX"/>
        </w:rPr>
        <w:t>software financiero y contable.</w:t>
      </w:r>
    </w:p>
    <w:p w:rsidR="00127246" w:rsidRPr="004D49E8" w:rsidRDefault="00127246" w:rsidP="00127246">
      <w:pPr>
        <w:pStyle w:val="TableText"/>
        <w:numPr>
          <w:ilvl w:val="0"/>
          <w:numId w:val="39"/>
        </w:numPr>
        <w:ind w:right="-288"/>
        <w:jc w:val="both"/>
        <w:rPr>
          <w:rFonts w:cs="Arial"/>
          <w:szCs w:val="20"/>
          <w:lang w:val="es-MX"/>
        </w:rPr>
      </w:pPr>
      <w:r w:rsidRPr="004D49E8">
        <w:rPr>
          <w:rFonts w:cs="Arial"/>
          <w:szCs w:val="20"/>
          <w:lang w:val="es-MX"/>
        </w:rPr>
        <w:t xml:space="preserve">Manejo de idiomas, </w:t>
      </w:r>
      <w:r w:rsidR="004D49E8" w:rsidRPr="004D49E8">
        <w:rPr>
          <w:rFonts w:cs="Arial"/>
          <w:szCs w:val="20"/>
          <w:lang w:val="es-MX"/>
        </w:rPr>
        <w:t>inglés</w:t>
      </w:r>
      <w:r w:rsidRPr="004D49E8">
        <w:rPr>
          <w:rFonts w:cs="Arial"/>
          <w:szCs w:val="20"/>
          <w:lang w:val="es-MX"/>
        </w:rPr>
        <w:t xml:space="preserve"> avanzado requerido, </w:t>
      </w:r>
      <w:r w:rsidR="004D49E8" w:rsidRPr="004D49E8">
        <w:rPr>
          <w:rFonts w:cs="Arial"/>
          <w:szCs w:val="20"/>
          <w:lang w:val="es-MX"/>
        </w:rPr>
        <w:t>francés</w:t>
      </w:r>
      <w:r w:rsidRPr="004D49E8">
        <w:rPr>
          <w:rFonts w:cs="Arial"/>
          <w:szCs w:val="20"/>
          <w:lang w:val="es-MX"/>
        </w:rPr>
        <w:t xml:space="preserve"> es una ventaja.</w:t>
      </w:r>
    </w:p>
    <w:p w:rsidR="00454726" w:rsidRPr="004D49E8" w:rsidRDefault="00454726" w:rsidP="00CB6CF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  <w:lang w:val="es-ES" w:eastAsia="en-GB"/>
        </w:rPr>
      </w:pPr>
    </w:p>
    <w:p w:rsidR="00127246" w:rsidRPr="004D49E8" w:rsidRDefault="00127246" w:rsidP="00127246">
      <w:pPr>
        <w:rPr>
          <w:rFonts w:ascii="Arial" w:hAnsi="Arial" w:cs="Arial"/>
          <w:b/>
          <w:sz w:val="20"/>
          <w:szCs w:val="20"/>
          <w:lang w:val="es-ES"/>
        </w:rPr>
      </w:pPr>
      <w:r w:rsidRPr="004D49E8">
        <w:rPr>
          <w:rFonts w:ascii="Arial" w:hAnsi="Arial" w:cs="Arial"/>
          <w:b/>
          <w:sz w:val="20"/>
          <w:szCs w:val="20"/>
          <w:lang w:val="es-ES"/>
        </w:rPr>
        <w:t>Experiencia laboral</w:t>
      </w:r>
    </w:p>
    <w:p w:rsidR="00127246" w:rsidRPr="004D49E8" w:rsidRDefault="00127246" w:rsidP="00127246">
      <w:pPr>
        <w:pStyle w:val="TableText"/>
        <w:numPr>
          <w:ilvl w:val="0"/>
          <w:numId w:val="32"/>
        </w:numPr>
        <w:ind w:left="720"/>
        <w:jc w:val="both"/>
        <w:rPr>
          <w:rFonts w:cs="Arial"/>
          <w:szCs w:val="20"/>
          <w:lang w:val="es-MX"/>
        </w:rPr>
      </w:pPr>
      <w:r w:rsidRPr="004D49E8">
        <w:rPr>
          <w:rFonts w:cs="Arial"/>
          <w:szCs w:val="20"/>
          <w:lang w:val="es-MX"/>
        </w:rPr>
        <w:t>Más de 6 años de experiencia en Administración, Finanzas o Contabilidad.</w:t>
      </w:r>
    </w:p>
    <w:p w:rsidR="004D49E8" w:rsidRPr="004D49E8" w:rsidRDefault="004D49E8" w:rsidP="004D49E8">
      <w:pPr>
        <w:pStyle w:val="TableText"/>
        <w:ind w:left="720"/>
        <w:jc w:val="both"/>
        <w:rPr>
          <w:rFonts w:cs="Arial"/>
          <w:szCs w:val="20"/>
          <w:lang w:val="es-MX"/>
        </w:rPr>
      </w:pPr>
    </w:p>
    <w:p w:rsidR="004D49E8" w:rsidRPr="004D49E8" w:rsidRDefault="004D49E8" w:rsidP="004D49E8">
      <w:pPr>
        <w:pStyle w:val="Default"/>
        <w:rPr>
          <w:sz w:val="20"/>
          <w:szCs w:val="20"/>
        </w:rPr>
      </w:pPr>
      <w:r w:rsidRPr="004D49E8">
        <w:rPr>
          <w:b/>
          <w:bCs/>
          <w:sz w:val="20"/>
          <w:szCs w:val="20"/>
        </w:rPr>
        <w:t xml:space="preserve">Ofrecemos: </w:t>
      </w:r>
      <w:r w:rsidRPr="004D49E8">
        <w:rPr>
          <w:sz w:val="20"/>
          <w:szCs w:val="20"/>
        </w:rPr>
        <w:t>Sueldo competitivo</w:t>
      </w:r>
      <w:r w:rsidR="00164FFB">
        <w:rPr>
          <w:sz w:val="20"/>
          <w:szCs w:val="20"/>
        </w:rPr>
        <w:t xml:space="preserve"> </w:t>
      </w:r>
      <w:r w:rsidR="008A4518">
        <w:rPr>
          <w:sz w:val="20"/>
          <w:szCs w:val="20"/>
        </w:rPr>
        <w:t>($</w:t>
      </w:r>
      <w:r w:rsidR="00E72838">
        <w:rPr>
          <w:sz w:val="20"/>
          <w:szCs w:val="20"/>
        </w:rPr>
        <w:t>25,000</w:t>
      </w:r>
      <w:r w:rsidR="008A4518">
        <w:rPr>
          <w:sz w:val="20"/>
          <w:szCs w:val="20"/>
        </w:rPr>
        <w:t xml:space="preserve"> mensuales, $</w:t>
      </w:r>
      <w:r w:rsidR="00E72838">
        <w:rPr>
          <w:sz w:val="20"/>
          <w:szCs w:val="20"/>
        </w:rPr>
        <w:t>325,000</w:t>
      </w:r>
      <w:r w:rsidR="008A4518">
        <w:rPr>
          <w:sz w:val="20"/>
          <w:szCs w:val="20"/>
        </w:rPr>
        <w:t xml:space="preserve"> anuales)</w:t>
      </w:r>
      <w:r w:rsidRPr="004D49E8">
        <w:rPr>
          <w:sz w:val="20"/>
          <w:szCs w:val="20"/>
        </w:rPr>
        <w:t xml:space="preserve">, prestaciones superiores a la ley, oportunidad de contribuir en una organización internacional humanitaria. </w:t>
      </w:r>
    </w:p>
    <w:p w:rsidR="004D49E8" w:rsidRPr="004D49E8" w:rsidRDefault="004D49E8" w:rsidP="004D49E8">
      <w:pPr>
        <w:pStyle w:val="Default"/>
        <w:rPr>
          <w:sz w:val="20"/>
          <w:szCs w:val="20"/>
        </w:rPr>
      </w:pPr>
      <w:bookmarkStart w:id="0" w:name="_GoBack"/>
      <w:bookmarkEnd w:id="0"/>
    </w:p>
    <w:p w:rsidR="004D49E8" w:rsidRPr="004D49E8" w:rsidRDefault="004D49E8" w:rsidP="004D49E8">
      <w:pPr>
        <w:pStyle w:val="TableText"/>
        <w:jc w:val="both"/>
        <w:rPr>
          <w:rFonts w:cs="Arial"/>
          <w:szCs w:val="20"/>
          <w:lang w:val="es-MX"/>
        </w:rPr>
      </w:pPr>
      <w:r w:rsidRPr="004D49E8">
        <w:rPr>
          <w:rFonts w:cs="Arial"/>
          <w:b/>
          <w:bCs/>
          <w:szCs w:val="20"/>
          <w:lang w:val="es-MX"/>
        </w:rPr>
        <w:t xml:space="preserve">Lugar de trabajo: </w:t>
      </w:r>
      <w:r w:rsidRPr="004D49E8">
        <w:rPr>
          <w:rFonts w:cs="Arial"/>
          <w:szCs w:val="20"/>
          <w:lang w:val="es-MX"/>
        </w:rPr>
        <w:t>Contratación en Managua, Nicaragua, con disponibilidad para viajar.</w:t>
      </w:r>
    </w:p>
    <w:p w:rsidR="00CB6CF1" w:rsidRPr="004D49E8" w:rsidRDefault="00CB6CF1" w:rsidP="00AF05C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127246" w:rsidRPr="004D49E8" w:rsidRDefault="00947B14" w:rsidP="008C3EC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eastAsia="Times New Roman" w:hAnsi="Arial" w:cs="Arial"/>
          <w:b/>
          <w:color w:val="1F497D"/>
          <w:sz w:val="20"/>
          <w:szCs w:val="20"/>
          <w:lang w:val="es-MX"/>
        </w:rPr>
      </w:pPr>
      <w:r w:rsidRPr="004D49E8">
        <w:rPr>
          <w:rFonts w:ascii="Arial" w:eastAsia="Times New Roman" w:hAnsi="Arial" w:cs="Arial"/>
          <w:b/>
          <w:color w:val="1F497D"/>
          <w:sz w:val="20"/>
          <w:szCs w:val="20"/>
          <w:lang w:val="es-MX"/>
        </w:rPr>
        <w:t>¿CÓMO APLICAR AL PUESTO?</w:t>
      </w:r>
    </w:p>
    <w:p w:rsidR="008C3ECD" w:rsidRPr="004D49E8" w:rsidRDefault="00507BC8" w:rsidP="008C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  <w:lang w:val="es-ES"/>
        </w:rPr>
      </w:pPr>
      <w:r w:rsidRPr="004D49E8">
        <w:rPr>
          <w:rFonts w:ascii="Arial" w:hAnsi="Arial" w:cs="Arial"/>
          <w:sz w:val="20"/>
          <w:szCs w:val="20"/>
          <w:lang w:val="es-ES"/>
        </w:rPr>
        <w:t>Interesados</w:t>
      </w:r>
      <w:r w:rsidR="00474D0F" w:rsidRPr="004D49E8">
        <w:rPr>
          <w:rFonts w:ascii="Arial" w:hAnsi="Arial" w:cs="Arial"/>
          <w:sz w:val="20"/>
          <w:szCs w:val="20"/>
          <w:lang w:val="es-ES"/>
        </w:rPr>
        <w:t>/as</w:t>
      </w:r>
      <w:r w:rsidRPr="004D49E8">
        <w:rPr>
          <w:rFonts w:ascii="Arial" w:hAnsi="Arial" w:cs="Arial"/>
          <w:sz w:val="20"/>
          <w:szCs w:val="20"/>
          <w:lang w:val="es-ES"/>
        </w:rPr>
        <w:t xml:space="preserve"> que reúnan los requisitos, enviar su CV</w:t>
      </w:r>
      <w:r w:rsidR="008C3ECD" w:rsidRPr="004D49E8">
        <w:rPr>
          <w:rFonts w:ascii="Arial" w:hAnsi="Arial" w:cs="Arial"/>
          <w:sz w:val="20"/>
          <w:szCs w:val="20"/>
          <w:lang w:val="es-ES"/>
        </w:rPr>
        <w:t xml:space="preserve"> y carta exposición de motivos en un mismo documento, el nombre del archivo adjunto debe seguir el siguiente formato: </w:t>
      </w:r>
      <w:r w:rsidR="000C0182" w:rsidRPr="004D49E8">
        <w:rPr>
          <w:rFonts w:ascii="Arial" w:hAnsi="Arial" w:cs="Arial"/>
          <w:sz w:val="20"/>
          <w:szCs w:val="20"/>
          <w:lang w:val="es-ES"/>
        </w:rPr>
        <w:t>(</w:t>
      </w:r>
      <w:r w:rsidR="008C3ECD" w:rsidRPr="004D49E8">
        <w:rPr>
          <w:rFonts w:ascii="Arial" w:hAnsi="Arial" w:cs="Arial"/>
          <w:sz w:val="20"/>
          <w:szCs w:val="20"/>
          <w:lang w:val="es-ES"/>
        </w:rPr>
        <w:t>Apellido _Nombre</w:t>
      </w:r>
      <w:r w:rsidRPr="004D49E8">
        <w:rPr>
          <w:rFonts w:ascii="Arial" w:hAnsi="Arial" w:cs="Arial"/>
          <w:sz w:val="20"/>
          <w:szCs w:val="20"/>
          <w:lang w:val="es-ES"/>
        </w:rPr>
        <w:t>)</w:t>
      </w:r>
      <w:r w:rsidR="008C3ECD" w:rsidRPr="004D49E8">
        <w:rPr>
          <w:rFonts w:ascii="Arial" w:hAnsi="Arial" w:cs="Arial"/>
          <w:sz w:val="20"/>
          <w:szCs w:val="20"/>
          <w:lang w:val="es-ES"/>
        </w:rPr>
        <w:t xml:space="preserve">. En el asunto del mensaje hacer referencia a </w:t>
      </w:r>
      <w:r w:rsidRPr="004D49E8">
        <w:rPr>
          <w:rFonts w:ascii="Arial" w:hAnsi="Arial" w:cs="Arial"/>
          <w:sz w:val="20"/>
          <w:szCs w:val="20"/>
          <w:lang w:val="es-ES"/>
        </w:rPr>
        <w:t xml:space="preserve">código </w:t>
      </w:r>
      <w:r w:rsidR="005311B1" w:rsidRPr="004D49E8">
        <w:rPr>
          <w:rFonts w:ascii="Arial" w:hAnsi="Arial" w:cs="Arial"/>
          <w:b/>
          <w:sz w:val="20"/>
          <w:szCs w:val="20"/>
          <w:lang w:val="es-ES"/>
        </w:rPr>
        <w:t>MAG1903</w:t>
      </w:r>
      <w:r w:rsidR="00127246" w:rsidRPr="004D49E8">
        <w:rPr>
          <w:rFonts w:ascii="Arial" w:hAnsi="Arial" w:cs="Arial"/>
          <w:sz w:val="20"/>
          <w:szCs w:val="20"/>
          <w:lang w:val="es-ES"/>
        </w:rPr>
        <w:t>. Enviar ví</w:t>
      </w:r>
      <w:r w:rsidR="008C3ECD" w:rsidRPr="004D49E8">
        <w:rPr>
          <w:rFonts w:ascii="Arial" w:hAnsi="Arial" w:cs="Arial"/>
          <w:sz w:val="20"/>
          <w:szCs w:val="20"/>
          <w:lang w:val="es-ES"/>
        </w:rPr>
        <w:t xml:space="preserve">a correo electrónico a: </w:t>
      </w:r>
      <w:hyperlink r:id="rId7" w:history="1">
        <w:r w:rsidR="00895307" w:rsidRPr="004D49E8">
          <w:rPr>
            <w:rStyle w:val="Hyperlink"/>
            <w:rFonts w:ascii="Arial" w:hAnsi="Arial" w:cs="Arial"/>
            <w:sz w:val="20"/>
            <w:szCs w:val="20"/>
            <w:u w:val="none"/>
            <w:lang w:val="es-ES"/>
          </w:rPr>
          <w:t>mex_rh_services@icrc.org</w:t>
        </w:r>
      </w:hyperlink>
    </w:p>
    <w:p w:rsidR="00CB6CF1" w:rsidRPr="004D49E8" w:rsidRDefault="00CB6CF1" w:rsidP="008C3E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:rsidR="00E77291" w:rsidRPr="008D5FA7" w:rsidRDefault="008C3ECD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  <w:lang w:val="es-ES"/>
        </w:rPr>
      </w:pPr>
      <w:r w:rsidRPr="004D49E8">
        <w:rPr>
          <w:rFonts w:ascii="Arial" w:hAnsi="Arial" w:cs="Arial"/>
          <w:sz w:val="20"/>
          <w:szCs w:val="20"/>
          <w:lang w:val="es-ES"/>
        </w:rPr>
        <w:t xml:space="preserve">Fecha límite para recibir aplicaciones </w:t>
      </w:r>
      <w:r w:rsidRPr="008D5FA7">
        <w:rPr>
          <w:rFonts w:ascii="Arial" w:hAnsi="Arial" w:cs="Arial"/>
          <w:b/>
          <w:color w:val="000000" w:themeColor="text1"/>
          <w:sz w:val="20"/>
          <w:szCs w:val="20"/>
          <w:u w:val="single"/>
          <w:lang w:val="es-ES"/>
        </w:rPr>
        <w:t xml:space="preserve">24:00hrs </w:t>
      </w:r>
      <w:r w:rsidR="00CE67BE" w:rsidRPr="008D5FA7">
        <w:rPr>
          <w:rFonts w:ascii="Arial" w:hAnsi="Arial" w:cs="Arial"/>
          <w:b/>
          <w:color w:val="000000" w:themeColor="text1"/>
          <w:sz w:val="20"/>
          <w:szCs w:val="20"/>
          <w:u w:val="single"/>
          <w:lang w:val="es-ES"/>
        </w:rPr>
        <w:t>martes</w:t>
      </w:r>
      <w:r w:rsidR="00BB1CAB" w:rsidRPr="008D5FA7">
        <w:rPr>
          <w:rFonts w:ascii="Arial" w:hAnsi="Arial" w:cs="Arial"/>
          <w:b/>
          <w:color w:val="000000" w:themeColor="text1"/>
          <w:sz w:val="20"/>
          <w:szCs w:val="20"/>
          <w:u w:val="single"/>
          <w:lang w:val="es-ES"/>
        </w:rPr>
        <w:t xml:space="preserve"> </w:t>
      </w:r>
      <w:r w:rsidR="008D5FA7" w:rsidRPr="008D5FA7">
        <w:rPr>
          <w:rFonts w:ascii="Arial" w:hAnsi="Arial" w:cs="Arial"/>
          <w:b/>
          <w:color w:val="000000" w:themeColor="text1"/>
          <w:sz w:val="20"/>
          <w:szCs w:val="20"/>
          <w:u w:val="single"/>
          <w:lang w:val="es-ES"/>
        </w:rPr>
        <w:t>03</w:t>
      </w:r>
      <w:r w:rsidRPr="008D5FA7">
        <w:rPr>
          <w:rFonts w:ascii="Arial" w:hAnsi="Arial" w:cs="Arial"/>
          <w:b/>
          <w:color w:val="000000" w:themeColor="text1"/>
          <w:sz w:val="20"/>
          <w:szCs w:val="20"/>
          <w:u w:val="single"/>
          <w:lang w:val="es-ES"/>
        </w:rPr>
        <w:t xml:space="preserve"> de </w:t>
      </w:r>
      <w:r w:rsidR="008D5FA7" w:rsidRPr="008D5FA7">
        <w:rPr>
          <w:rFonts w:ascii="Arial" w:hAnsi="Arial" w:cs="Arial"/>
          <w:b/>
          <w:color w:val="000000" w:themeColor="text1"/>
          <w:sz w:val="20"/>
          <w:szCs w:val="20"/>
          <w:u w:val="single"/>
          <w:lang w:val="es-ES"/>
        </w:rPr>
        <w:t>septiembre 2019</w:t>
      </w:r>
      <w:r w:rsidR="00BB1CAB" w:rsidRPr="008D5FA7">
        <w:rPr>
          <w:rFonts w:ascii="Arial" w:hAnsi="Arial" w:cs="Arial"/>
          <w:b/>
          <w:color w:val="000000" w:themeColor="text1"/>
          <w:sz w:val="20"/>
          <w:szCs w:val="20"/>
          <w:u w:val="single"/>
          <w:lang w:val="es-ES"/>
        </w:rPr>
        <w:t>.</w:t>
      </w:r>
      <w:r w:rsidRPr="008D5FA7">
        <w:rPr>
          <w:rFonts w:ascii="Arial" w:hAnsi="Arial" w:cs="Arial"/>
          <w:b/>
          <w:color w:val="000000" w:themeColor="text1"/>
          <w:sz w:val="20"/>
          <w:szCs w:val="20"/>
          <w:lang w:val="es-ES"/>
        </w:rPr>
        <w:t xml:space="preserve"> </w:t>
      </w:r>
    </w:p>
    <w:p w:rsidR="0050492E" w:rsidRPr="004D49E8" w:rsidRDefault="0050492E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ES"/>
        </w:rPr>
      </w:pPr>
    </w:p>
    <w:p w:rsidR="0050492E" w:rsidRPr="004D49E8" w:rsidRDefault="005311B1" w:rsidP="005457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  <w:r w:rsidRPr="004D49E8">
        <w:rPr>
          <w:rFonts w:ascii="Arial" w:hAnsi="Arial" w:cs="Arial"/>
          <w:b/>
          <w:sz w:val="20"/>
          <w:szCs w:val="20"/>
          <w:lang w:val="es-ES"/>
        </w:rPr>
        <w:t>Favor de incluir</w:t>
      </w:r>
      <w:r w:rsidR="0050492E" w:rsidRPr="004D49E8">
        <w:rPr>
          <w:rFonts w:ascii="Arial" w:hAnsi="Arial" w:cs="Arial"/>
          <w:b/>
          <w:sz w:val="20"/>
          <w:szCs w:val="20"/>
          <w:lang w:val="es-ES"/>
        </w:rPr>
        <w:t xml:space="preserve"> pretensión económica dentro de su CV.</w:t>
      </w:r>
    </w:p>
    <w:sectPr w:rsidR="0050492E" w:rsidRPr="004D49E8" w:rsidSect="00AF05CB">
      <w:headerReference w:type="default" r:id="rId8"/>
      <w:type w:val="continuous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473B" w:rsidRDefault="0034473B" w:rsidP="002C5750">
      <w:pPr>
        <w:spacing w:after="0" w:line="240" w:lineRule="auto"/>
      </w:pPr>
      <w:r>
        <w:separator/>
      </w:r>
    </w:p>
  </w:endnote>
  <w:endnote w:type="continuationSeparator" w:id="0">
    <w:p w:rsidR="0034473B" w:rsidRDefault="0034473B" w:rsidP="002C57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473B" w:rsidRDefault="0034473B" w:rsidP="002C5750">
      <w:pPr>
        <w:spacing w:after="0" w:line="240" w:lineRule="auto"/>
      </w:pPr>
      <w:r>
        <w:separator/>
      </w:r>
    </w:p>
  </w:footnote>
  <w:footnote w:type="continuationSeparator" w:id="0">
    <w:p w:rsidR="0034473B" w:rsidRDefault="0034473B" w:rsidP="002C57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5750" w:rsidRDefault="002C5750">
    <w:pPr>
      <w:pStyle w:val="Header"/>
    </w:pPr>
    <w:r w:rsidRPr="006552B0">
      <w:rPr>
        <w:noProof/>
        <w:sz w:val="20"/>
        <w:szCs w:val="20"/>
        <w:lang w:val="en-US"/>
      </w:rPr>
      <w:drawing>
        <wp:anchor distT="0" distB="0" distL="114300" distR="114300" simplePos="0" relativeHeight="251659264" behindDoc="1" locked="0" layoutInCell="1" allowOverlap="1" wp14:anchorId="20B394BC" wp14:editId="245DC27F">
          <wp:simplePos x="0" y="0"/>
          <wp:positionH relativeFrom="column">
            <wp:posOffset>3035935</wp:posOffset>
          </wp:positionH>
          <wp:positionV relativeFrom="paragraph">
            <wp:posOffset>-172085</wp:posOffset>
          </wp:positionV>
          <wp:extent cx="544195" cy="629285"/>
          <wp:effectExtent l="0" t="0" r="8255" b="0"/>
          <wp:wrapTopAndBottom/>
          <wp:docPr id="1" name="Picture 1" descr="M:\RELACIONES LABORALES\MEX\AVISOS\CICR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LACIONES LABORALES\MEX\AVISOS\CICR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195" cy="629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1238"/>
    <w:multiLevelType w:val="hybridMultilevel"/>
    <w:tmpl w:val="3FB4698E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7B5BA0"/>
    <w:multiLevelType w:val="multilevel"/>
    <w:tmpl w:val="100C001D"/>
    <w:styleLink w:val="Style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B4919C6"/>
    <w:multiLevelType w:val="hybridMultilevel"/>
    <w:tmpl w:val="77568F26"/>
    <w:lvl w:ilvl="0" w:tplc="37701C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A1A63"/>
    <w:multiLevelType w:val="hybridMultilevel"/>
    <w:tmpl w:val="3DE62552"/>
    <w:lvl w:ilvl="0" w:tplc="82CEC2D4">
      <w:start w:val="1"/>
      <w:numFmt w:val="bullet"/>
      <w:lvlText w:val=""/>
      <w:lvlJc w:val="left"/>
      <w:pPr>
        <w:tabs>
          <w:tab w:val="num" w:pos="677"/>
        </w:tabs>
        <w:ind w:left="677" w:hanging="360"/>
      </w:pPr>
      <w:rPr>
        <w:rFonts w:ascii="Symbol" w:hAnsi="Symbol" w:hint="default"/>
        <w:sz w:val="18"/>
        <w:szCs w:val="18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391876"/>
    <w:multiLevelType w:val="hybridMultilevel"/>
    <w:tmpl w:val="1A32751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AA61AE"/>
    <w:multiLevelType w:val="hybridMultilevel"/>
    <w:tmpl w:val="5B3EDD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3173A"/>
    <w:multiLevelType w:val="hybridMultilevel"/>
    <w:tmpl w:val="6B3A15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A72AAD"/>
    <w:multiLevelType w:val="multilevel"/>
    <w:tmpl w:val="100C001D"/>
    <w:numStyleLink w:val="Style2"/>
  </w:abstractNum>
  <w:abstractNum w:abstractNumId="8" w15:restartNumberingAfterBreak="0">
    <w:nsid w:val="2314756D"/>
    <w:multiLevelType w:val="multilevel"/>
    <w:tmpl w:val="100C001D"/>
    <w:numStyleLink w:val="Style10"/>
  </w:abstractNum>
  <w:abstractNum w:abstractNumId="9" w15:restartNumberingAfterBreak="0">
    <w:nsid w:val="25434409"/>
    <w:multiLevelType w:val="multilevel"/>
    <w:tmpl w:val="100C001D"/>
    <w:styleLink w:val="Style1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26653C3C"/>
    <w:multiLevelType w:val="singleLevel"/>
    <w:tmpl w:val="72E05FE8"/>
    <w:lvl w:ilvl="0">
      <w:numFmt w:val="none"/>
      <w:lvlText w:val="Ÿ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 w15:restartNumberingAfterBreak="0">
    <w:nsid w:val="32496818"/>
    <w:multiLevelType w:val="hybridMultilevel"/>
    <w:tmpl w:val="9710D4E0"/>
    <w:lvl w:ilvl="0" w:tplc="45F63C64">
      <w:numFmt w:val="none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0"/>
        <w:lang w:val="es-MX"/>
      </w:rPr>
    </w:lvl>
    <w:lvl w:ilvl="1" w:tplc="D50A899E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00"/>
        <w:sz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B86810"/>
    <w:multiLevelType w:val="hybridMultilevel"/>
    <w:tmpl w:val="DE283A7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326E12"/>
    <w:multiLevelType w:val="hybridMultilevel"/>
    <w:tmpl w:val="FDBE11D6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9C3B9B"/>
    <w:multiLevelType w:val="multilevel"/>
    <w:tmpl w:val="100C001D"/>
    <w:styleLink w:val="Style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39105C80"/>
    <w:multiLevelType w:val="multilevel"/>
    <w:tmpl w:val="A8925B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39605FC3"/>
    <w:multiLevelType w:val="hybridMultilevel"/>
    <w:tmpl w:val="313C485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9F515F"/>
    <w:multiLevelType w:val="multilevel"/>
    <w:tmpl w:val="100C001D"/>
    <w:styleLink w:val="Style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9F23DC4"/>
    <w:multiLevelType w:val="multilevel"/>
    <w:tmpl w:val="100C001D"/>
    <w:numStyleLink w:val="Style8"/>
  </w:abstractNum>
  <w:abstractNum w:abstractNumId="19" w15:restartNumberingAfterBreak="0">
    <w:nsid w:val="3BCB2DA1"/>
    <w:multiLevelType w:val="multilevel"/>
    <w:tmpl w:val="100C001D"/>
    <w:styleLink w:val="Style7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3BDD50FB"/>
    <w:multiLevelType w:val="hybridMultilevel"/>
    <w:tmpl w:val="FA8C627E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0C0B48"/>
    <w:multiLevelType w:val="multilevel"/>
    <w:tmpl w:val="100C001D"/>
    <w:numStyleLink w:val="Style7"/>
  </w:abstractNum>
  <w:abstractNum w:abstractNumId="22" w15:restartNumberingAfterBreak="0">
    <w:nsid w:val="492A103F"/>
    <w:multiLevelType w:val="hybridMultilevel"/>
    <w:tmpl w:val="F4BEA8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A863644"/>
    <w:multiLevelType w:val="hybridMultilevel"/>
    <w:tmpl w:val="F83499BA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C2AD6"/>
    <w:multiLevelType w:val="multilevel"/>
    <w:tmpl w:val="100C001D"/>
    <w:styleLink w:val="Style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3484611"/>
    <w:multiLevelType w:val="multilevel"/>
    <w:tmpl w:val="100C001D"/>
    <w:numStyleLink w:val="Style4"/>
  </w:abstractNum>
  <w:abstractNum w:abstractNumId="26" w15:restartNumberingAfterBreak="0">
    <w:nsid w:val="539D62B5"/>
    <w:multiLevelType w:val="multilevel"/>
    <w:tmpl w:val="9D24E64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584217B1"/>
    <w:multiLevelType w:val="hybridMultilevel"/>
    <w:tmpl w:val="6026F1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1E568D"/>
    <w:multiLevelType w:val="multilevel"/>
    <w:tmpl w:val="100C001D"/>
    <w:numStyleLink w:val="Style11"/>
  </w:abstractNum>
  <w:abstractNum w:abstractNumId="29" w15:restartNumberingAfterBreak="0">
    <w:nsid w:val="62716433"/>
    <w:multiLevelType w:val="hybridMultilevel"/>
    <w:tmpl w:val="7E8430A4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74756BD"/>
    <w:multiLevelType w:val="hybridMultilevel"/>
    <w:tmpl w:val="BC66294C"/>
    <w:lvl w:ilvl="0" w:tplc="10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99145E"/>
    <w:multiLevelType w:val="hybridMultilevel"/>
    <w:tmpl w:val="26865C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DA770D"/>
    <w:multiLevelType w:val="hybridMultilevel"/>
    <w:tmpl w:val="576671E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6B09C2"/>
    <w:multiLevelType w:val="hybridMultilevel"/>
    <w:tmpl w:val="2632BADE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A41128"/>
    <w:multiLevelType w:val="multilevel"/>
    <w:tmpl w:val="A8925B2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78C03A5F"/>
    <w:multiLevelType w:val="hybridMultilevel"/>
    <w:tmpl w:val="1B76D4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4576F6"/>
    <w:multiLevelType w:val="hybridMultilevel"/>
    <w:tmpl w:val="148CBFC2"/>
    <w:lvl w:ilvl="0" w:tplc="10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AB675F3"/>
    <w:multiLevelType w:val="hybridMultilevel"/>
    <w:tmpl w:val="F1724340"/>
    <w:lvl w:ilvl="0" w:tplc="10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BC50395"/>
    <w:multiLevelType w:val="hybridMultilevel"/>
    <w:tmpl w:val="595CBB50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  <w:sz w:val="20"/>
        <w:lang w:val="es-E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F744F86"/>
    <w:multiLevelType w:val="hybridMultilevel"/>
    <w:tmpl w:val="E42053DA"/>
    <w:lvl w:ilvl="0" w:tplc="37701C1C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32"/>
  </w:num>
  <w:num w:numId="4">
    <w:abstractNumId w:val="0"/>
  </w:num>
  <w:num w:numId="5">
    <w:abstractNumId w:val="39"/>
  </w:num>
  <w:num w:numId="6">
    <w:abstractNumId w:val="36"/>
  </w:num>
  <w:num w:numId="7">
    <w:abstractNumId w:val="33"/>
  </w:num>
  <w:num w:numId="8">
    <w:abstractNumId w:val="2"/>
  </w:num>
  <w:num w:numId="9">
    <w:abstractNumId w:val="12"/>
  </w:num>
  <w:num w:numId="10">
    <w:abstractNumId w:val="4"/>
  </w:num>
  <w:num w:numId="11">
    <w:abstractNumId w:val="31"/>
  </w:num>
  <w:num w:numId="12">
    <w:abstractNumId w:val="3"/>
  </w:num>
  <w:num w:numId="13">
    <w:abstractNumId w:val="11"/>
  </w:num>
  <w:num w:numId="14">
    <w:abstractNumId w:val="26"/>
  </w:num>
  <w:num w:numId="15">
    <w:abstractNumId w:val="24"/>
  </w:num>
  <w:num w:numId="16">
    <w:abstractNumId w:val="7"/>
  </w:num>
  <w:num w:numId="17">
    <w:abstractNumId w:val="17"/>
  </w:num>
  <w:num w:numId="18">
    <w:abstractNumId w:val="25"/>
  </w:num>
  <w:num w:numId="19">
    <w:abstractNumId w:val="19"/>
  </w:num>
  <w:num w:numId="20">
    <w:abstractNumId w:val="21"/>
  </w:num>
  <w:num w:numId="21">
    <w:abstractNumId w:val="1"/>
  </w:num>
  <w:num w:numId="22">
    <w:abstractNumId w:val="18"/>
  </w:num>
  <w:num w:numId="23">
    <w:abstractNumId w:val="14"/>
  </w:num>
  <w:num w:numId="24">
    <w:abstractNumId w:val="8"/>
  </w:num>
  <w:num w:numId="25">
    <w:abstractNumId w:val="9"/>
  </w:num>
  <w:num w:numId="26">
    <w:abstractNumId w:val="28"/>
  </w:num>
  <w:num w:numId="27">
    <w:abstractNumId w:val="34"/>
  </w:num>
  <w:num w:numId="28">
    <w:abstractNumId w:val="15"/>
  </w:num>
  <w:num w:numId="29">
    <w:abstractNumId w:val="20"/>
  </w:num>
  <w:num w:numId="30">
    <w:abstractNumId w:val="29"/>
  </w:num>
  <w:num w:numId="31">
    <w:abstractNumId w:val="16"/>
  </w:num>
  <w:num w:numId="32">
    <w:abstractNumId w:val="22"/>
  </w:num>
  <w:num w:numId="33">
    <w:abstractNumId w:val="13"/>
  </w:num>
  <w:num w:numId="34">
    <w:abstractNumId w:val="35"/>
  </w:num>
  <w:num w:numId="35">
    <w:abstractNumId w:val="27"/>
  </w:num>
  <w:num w:numId="36">
    <w:abstractNumId w:val="30"/>
  </w:num>
  <w:num w:numId="37">
    <w:abstractNumId w:val="37"/>
  </w:num>
  <w:num w:numId="38">
    <w:abstractNumId w:val="23"/>
  </w:num>
  <w:num w:numId="39">
    <w:abstractNumId w:val="38"/>
  </w:num>
  <w:num w:numId="40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1D54"/>
    <w:rsid w:val="00004932"/>
    <w:rsid w:val="00045304"/>
    <w:rsid w:val="00056206"/>
    <w:rsid w:val="00095004"/>
    <w:rsid w:val="000C0182"/>
    <w:rsid w:val="000C49D8"/>
    <w:rsid w:val="000C50F5"/>
    <w:rsid w:val="00127246"/>
    <w:rsid w:val="00154541"/>
    <w:rsid w:val="00164FFB"/>
    <w:rsid w:val="00192B60"/>
    <w:rsid w:val="00192B8D"/>
    <w:rsid w:val="001C37AE"/>
    <w:rsid w:val="001E0D0E"/>
    <w:rsid w:val="001E35C7"/>
    <w:rsid w:val="00200874"/>
    <w:rsid w:val="00200E2D"/>
    <w:rsid w:val="002105C1"/>
    <w:rsid w:val="0021290E"/>
    <w:rsid w:val="00236A52"/>
    <w:rsid w:val="00241D54"/>
    <w:rsid w:val="002528F5"/>
    <w:rsid w:val="0027037D"/>
    <w:rsid w:val="002A001B"/>
    <w:rsid w:val="002B240A"/>
    <w:rsid w:val="002C5750"/>
    <w:rsid w:val="00331168"/>
    <w:rsid w:val="003403EE"/>
    <w:rsid w:val="0034473B"/>
    <w:rsid w:val="003667B0"/>
    <w:rsid w:val="0040110C"/>
    <w:rsid w:val="00422D64"/>
    <w:rsid w:val="00437486"/>
    <w:rsid w:val="00454726"/>
    <w:rsid w:val="0046610C"/>
    <w:rsid w:val="00474D0F"/>
    <w:rsid w:val="00484703"/>
    <w:rsid w:val="00497C31"/>
    <w:rsid w:val="004D49E8"/>
    <w:rsid w:val="00503074"/>
    <w:rsid w:val="0050492E"/>
    <w:rsid w:val="00507BC8"/>
    <w:rsid w:val="005311B1"/>
    <w:rsid w:val="00543464"/>
    <w:rsid w:val="005457F0"/>
    <w:rsid w:val="005A3161"/>
    <w:rsid w:val="00612596"/>
    <w:rsid w:val="006552B0"/>
    <w:rsid w:val="00677C1C"/>
    <w:rsid w:val="00681B1C"/>
    <w:rsid w:val="006A31E4"/>
    <w:rsid w:val="006C23CB"/>
    <w:rsid w:val="00707FAC"/>
    <w:rsid w:val="0073183F"/>
    <w:rsid w:val="0075043B"/>
    <w:rsid w:val="007622A9"/>
    <w:rsid w:val="007D592D"/>
    <w:rsid w:val="00807CBE"/>
    <w:rsid w:val="008236EC"/>
    <w:rsid w:val="00847F24"/>
    <w:rsid w:val="00895307"/>
    <w:rsid w:val="008A4518"/>
    <w:rsid w:val="008B707D"/>
    <w:rsid w:val="008C3ECD"/>
    <w:rsid w:val="008C491E"/>
    <w:rsid w:val="008C4D7B"/>
    <w:rsid w:val="008D5FA7"/>
    <w:rsid w:val="008F2A75"/>
    <w:rsid w:val="008F3970"/>
    <w:rsid w:val="00945C75"/>
    <w:rsid w:val="00947B14"/>
    <w:rsid w:val="009A2708"/>
    <w:rsid w:val="009D6778"/>
    <w:rsid w:val="00A25F63"/>
    <w:rsid w:val="00A30DB6"/>
    <w:rsid w:val="00A4688B"/>
    <w:rsid w:val="00A66B30"/>
    <w:rsid w:val="00A83835"/>
    <w:rsid w:val="00AB30CC"/>
    <w:rsid w:val="00AC00EB"/>
    <w:rsid w:val="00AF05CB"/>
    <w:rsid w:val="00B352A6"/>
    <w:rsid w:val="00B372CE"/>
    <w:rsid w:val="00B45D93"/>
    <w:rsid w:val="00B833F6"/>
    <w:rsid w:val="00B913B2"/>
    <w:rsid w:val="00B930CF"/>
    <w:rsid w:val="00B95CB6"/>
    <w:rsid w:val="00BB1CAB"/>
    <w:rsid w:val="00BC02CD"/>
    <w:rsid w:val="00BE6965"/>
    <w:rsid w:val="00BF1B8D"/>
    <w:rsid w:val="00C20CDC"/>
    <w:rsid w:val="00C52691"/>
    <w:rsid w:val="00C57E17"/>
    <w:rsid w:val="00C65F6A"/>
    <w:rsid w:val="00C87EE3"/>
    <w:rsid w:val="00CA249F"/>
    <w:rsid w:val="00CB6CF1"/>
    <w:rsid w:val="00CD7E9E"/>
    <w:rsid w:val="00CE67BE"/>
    <w:rsid w:val="00CF6525"/>
    <w:rsid w:val="00D72990"/>
    <w:rsid w:val="00DF76B2"/>
    <w:rsid w:val="00E02C21"/>
    <w:rsid w:val="00E1448C"/>
    <w:rsid w:val="00E72838"/>
    <w:rsid w:val="00E77291"/>
    <w:rsid w:val="00E86D95"/>
    <w:rsid w:val="00E92A9B"/>
    <w:rsid w:val="00EA70D0"/>
    <w:rsid w:val="00EB1C95"/>
    <w:rsid w:val="00EC0BB7"/>
    <w:rsid w:val="00ED57D0"/>
    <w:rsid w:val="00F32549"/>
    <w:rsid w:val="00F42F05"/>
    <w:rsid w:val="00F53968"/>
    <w:rsid w:val="00F633DE"/>
    <w:rsid w:val="00FA591C"/>
    <w:rsid w:val="00FC7138"/>
    <w:rsid w:val="00FE024E"/>
    <w:rsid w:val="00FF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364708"/>
  <w15:docId w15:val="{33C56C13-7A3F-443C-9EE1-A02E6B72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41D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1D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D5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677C1C"/>
    <w:pPr>
      <w:spacing w:after="0" w:line="240" w:lineRule="auto"/>
    </w:pPr>
  </w:style>
  <w:style w:type="paragraph" w:customStyle="1" w:styleId="DefaultText">
    <w:name w:val="Default Text"/>
    <w:basedOn w:val="Normal"/>
    <w:rsid w:val="00AC00E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BodySingle">
    <w:name w:val="Body Single"/>
    <w:basedOn w:val="Normal"/>
    <w:link w:val="BodySingleCar"/>
    <w:rsid w:val="006A31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character" w:customStyle="1" w:styleId="BodySingleCar">
    <w:name w:val="Body Single Car"/>
    <w:link w:val="BodySingle"/>
    <w:rsid w:val="006A31E4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TableText">
    <w:name w:val="Table Text"/>
    <w:basedOn w:val="Normal"/>
    <w:rsid w:val="00807C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750"/>
  </w:style>
  <w:style w:type="paragraph" w:styleId="Footer">
    <w:name w:val="footer"/>
    <w:basedOn w:val="Normal"/>
    <w:link w:val="FooterChar"/>
    <w:uiPriority w:val="99"/>
    <w:unhideWhenUsed/>
    <w:rsid w:val="002C57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750"/>
  </w:style>
  <w:style w:type="character" w:customStyle="1" w:styleId="shorttext">
    <w:name w:val="short_text"/>
    <w:rsid w:val="00A4688B"/>
  </w:style>
  <w:style w:type="character" w:styleId="Hyperlink">
    <w:name w:val="Hyperlink"/>
    <w:basedOn w:val="DefaultParagraphFont"/>
    <w:uiPriority w:val="99"/>
    <w:unhideWhenUsed/>
    <w:rsid w:val="00507BC8"/>
    <w:rPr>
      <w:color w:val="0000FF" w:themeColor="hyperlink"/>
      <w:u w:val="single"/>
    </w:rPr>
  </w:style>
  <w:style w:type="paragraph" w:customStyle="1" w:styleId="WPBullets">
    <w:name w:val="WP Bullets"/>
    <w:basedOn w:val="Normal"/>
    <w:rsid w:val="00FC7138"/>
    <w:pPr>
      <w:autoSpaceDE w:val="0"/>
      <w:autoSpaceDN w:val="0"/>
      <w:adjustRightInd w:val="0"/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hola">
    <w:name w:val="hola"/>
    <w:basedOn w:val="Normal"/>
    <w:rsid w:val="00FC7138"/>
    <w:pPr>
      <w:tabs>
        <w:tab w:val="left" w:pos="26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overflowPunct w:val="0"/>
      <w:autoSpaceDE w:val="0"/>
      <w:autoSpaceDN w:val="0"/>
      <w:adjustRightInd w:val="0"/>
      <w:spacing w:after="0" w:line="240" w:lineRule="auto"/>
      <w:ind w:left="261" w:hanging="261"/>
      <w:jc w:val="both"/>
    </w:pPr>
    <w:rPr>
      <w:rFonts w:ascii="Tahoma" w:eastAsia="Times New Roman" w:hAnsi="Tahoma" w:cs="Times New Roman"/>
      <w:sz w:val="20"/>
      <w:szCs w:val="20"/>
      <w:lang w:val="es-CO"/>
    </w:rPr>
  </w:style>
  <w:style w:type="numbering" w:customStyle="1" w:styleId="Style2">
    <w:name w:val="Style2"/>
    <w:uiPriority w:val="99"/>
    <w:rsid w:val="00FC7138"/>
    <w:pPr>
      <w:numPr>
        <w:numId w:val="15"/>
      </w:numPr>
    </w:pPr>
  </w:style>
  <w:style w:type="numbering" w:customStyle="1" w:styleId="Style4">
    <w:name w:val="Style4"/>
    <w:uiPriority w:val="99"/>
    <w:rsid w:val="00FC7138"/>
    <w:pPr>
      <w:numPr>
        <w:numId w:val="17"/>
      </w:numPr>
    </w:pPr>
  </w:style>
  <w:style w:type="numbering" w:customStyle="1" w:styleId="Style7">
    <w:name w:val="Style7"/>
    <w:uiPriority w:val="99"/>
    <w:rsid w:val="00FC7138"/>
    <w:pPr>
      <w:numPr>
        <w:numId w:val="19"/>
      </w:numPr>
    </w:pPr>
  </w:style>
  <w:style w:type="numbering" w:customStyle="1" w:styleId="Style8">
    <w:name w:val="Style8"/>
    <w:uiPriority w:val="99"/>
    <w:rsid w:val="00FC7138"/>
    <w:pPr>
      <w:numPr>
        <w:numId w:val="21"/>
      </w:numPr>
    </w:pPr>
  </w:style>
  <w:style w:type="numbering" w:customStyle="1" w:styleId="Style10">
    <w:name w:val="Style10"/>
    <w:uiPriority w:val="99"/>
    <w:rsid w:val="00FC7138"/>
    <w:pPr>
      <w:numPr>
        <w:numId w:val="23"/>
      </w:numPr>
    </w:pPr>
  </w:style>
  <w:style w:type="numbering" w:customStyle="1" w:styleId="Style11">
    <w:name w:val="Style11"/>
    <w:uiPriority w:val="99"/>
    <w:rsid w:val="00FC7138"/>
    <w:pPr>
      <w:numPr>
        <w:numId w:val="25"/>
      </w:numPr>
    </w:pPr>
  </w:style>
  <w:style w:type="character" w:customStyle="1" w:styleId="hps">
    <w:name w:val="hps"/>
    <w:rsid w:val="00422D64"/>
  </w:style>
  <w:style w:type="paragraph" w:styleId="NormalWeb">
    <w:name w:val="Normal (Web)"/>
    <w:basedOn w:val="Normal"/>
    <w:uiPriority w:val="99"/>
    <w:unhideWhenUsed/>
    <w:rsid w:val="005311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H" w:eastAsia="fr-CH"/>
    </w:rPr>
  </w:style>
  <w:style w:type="paragraph" w:customStyle="1" w:styleId="Default">
    <w:name w:val="Default"/>
    <w:rsid w:val="004D49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ex_rh_services@icrc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487</Words>
  <Characters>2684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ICRC</Company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Rios Bautista</dc:creator>
  <cp:keywords/>
  <dc:description/>
  <cp:lastModifiedBy>Jessica Nayelly Macias Lopez</cp:lastModifiedBy>
  <cp:revision>2</cp:revision>
  <cp:lastPrinted>2016-10-21T18:57:00Z</cp:lastPrinted>
  <dcterms:created xsi:type="dcterms:W3CDTF">2019-08-22T20:27:00Z</dcterms:created>
  <dcterms:modified xsi:type="dcterms:W3CDTF">2019-08-22T20:27:00Z</dcterms:modified>
</cp:coreProperties>
</file>