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19E8" w14:textId="77777777" w:rsidR="00A40256" w:rsidRDefault="001671FA" w:rsidP="00BA198C">
      <w:pPr>
        <w:pStyle w:val="Prrafodelista"/>
        <w:shd w:val="clear" w:color="auto" w:fill="BFBFBF" w:themeFill="background1" w:themeFillShade="BF"/>
        <w:ind w:left="0"/>
        <w:jc w:val="both"/>
        <w:outlineLvl w:val="0"/>
        <w:rPr>
          <w:rFonts w:asciiTheme="majorHAnsi" w:hAnsiTheme="majorHAnsi" w:cstheme="majorHAnsi"/>
          <w:b/>
        </w:rPr>
      </w:pPr>
      <w:r w:rsidRPr="00562814">
        <w:rPr>
          <w:rFonts w:asciiTheme="majorHAnsi" w:hAnsiTheme="majorHAnsi" w:cstheme="majorHAnsi"/>
          <w:b/>
        </w:rPr>
        <w:t>TdR para la evaluac</w:t>
      </w:r>
      <w:r w:rsidR="000B1862" w:rsidRPr="00562814">
        <w:rPr>
          <w:rFonts w:asciiTheme="majorHAnsi" w:hAnsiTheme="majorHAnsi" w:cstheme="majorHAnsi"/>
          <w:b/>
        </w:rPr>
        <w:t>ión en tiempo real del proyecto: Protección y asistencia humanitaria a los afectados de desplazamientos internos y/o a los afectados de restricciones a la movilidad en Colombia</w:t>
      </w:r>
      <w:r w:rsidR="00C115BC">
        <w:rPr>
          <w:rFonts w:asciiTheme="majorHAnsi" w:hAnsiTheme="majorHAnsi" w:cstheme="majorHAnsi"/>
          <w:b/>
        </w:rPr>
        <w:t xml:space="preserve"> </w:t>
      </w:r>
    </w:p>
    <w:p w14:paraId="7804B06B" w14:textId="77777777" w:rsidR="001671FA" w:rsidRPr="00DA122E" w:rsidRDefault="00C115BC" w:rsidP="00DA122E">
      <w:pPr>
        <w:pStyle w:val="Prrafodelista"/>
        <w:shd w:val="clear" w:color="auto" w:fill="BFBFBF" w:themeFill="background1" w:themeFillShade="BF"/>
        <w:ind w:left="0"/>
        <w:jc w:val="both"/>
        <w:outlineLvl w:val="0"/>
      </w:pPr>
      <w:r>
        <w:rPr>
          <w:rFonts w:asciiTheme="majorHAnsi" w:hAnsiTheme="majorHAnsi" w:cstheme="majorHAnsi"/>
          <w:b/>
        </w:rPr>
        <w:t>(K-COL-2018-4062)</w:t>
      </w:r>
    </w:p>
    <w:p w14:paraId="66F10296" w14:textId="77777777" w:rsidR="00C32763" w:rsidRPr="00BA10AA" w:rsidRDefault="00E222C6" w:rsidP="00BA198C">
      <w:pPr>
        <w:pStyle w:val="Ttulo2"/>
        <w:jc w:val="both"/>
        <w:rPr>
          <w:rFonts w:cstheme="majorHAnsi"/>
          <w:b/>
          <w:sz w:val="22"/>
          <w:szCs w:val="22"/>
        </w:rPr>
      </w:pPr>
      <w:r w:rsidRPr="00BA10AA">
        <w:rPr>
          <w:rFonts w:cstheme="majorHAnsi"/>
          <w:b/>
          <w:sz w:val="22"/>
          <w:szCs w:val="22"/>
        </w:rPr>
        <w:t>Introducción</w:t>
      </w:r>
    </w:p>
    <w:p w14:paraId="46FD2F4D" w14:textId="77777777" w:rsidR="001671FA" w:rsidRPr="00562814" w:rsidRDefault="001671FA" w:rsidP="00BA198C">
      <w:pPr>
        <w:autoSpaceDE w:val="0"/>
        <w:autoSpaceDN w:val="0"/>
        <w:adjustRightInd w:val="0"/>
        <w:jc w:val="both"/>
        <w:rPr>
          <w:rFonts w:asciiTheme="majorHAnsi" w:hAnsiTheme="majorHAnsi" w:cstheme="majorHAnsi"/>
          <w:lang w:eastAsia="es-CO"/>
        </w:rPr>
      </w:pPr>
      <w:r w:rsidRPr="000B62BA">
        <w:rPr>
          <w:rFonts w:asciiTheme="majorHAnsi" w:hAnsiTheme="majorHAnsi" w:cstheme="majorHAnsi"/>
          <w:lang w:eastAsia="es-CO"/>
        </w:rPr>
        <w:t>Di</w:t>
      </w:r>
      <w:r w:rsidR="00173916" w:rsidRPr="000B62BA">
        <w:rPr>
          <w:rFonts w:asciiTheme="majorHAnsi" w:hAnsiTheme="majorHAnsi" w:cstheme="majorHAnsi"/>
          <w:lang w:eastAsia="es-CO"/>
        </w:rPr>
        <w:t>akonie</w:t>
      </w:r>
      <w:r w:rsidR="00173916" w:rsidRPr="00562814">
        <w:rPr>
          <w:rFonts w:asciiTheme="majorHAnsi" w:hAnsiTheme="majorHAnsi" w:cstheme="majorHAnsi"/>
          <w:lang w:eastAsia="es-CO"/>
        </w:rPr>
        <w:t xml:space="preserve"> Katastrophenhilfe (DKH)/</w:t>
      </w:r>
      <w:r w:rsidRPr="00562814">
        <w:rPr>
          <w:rFonts w:asciiTheme="majorHAnsi" w:hAnsiTheme="majorHAnsi" w:cstheme="majorHAnsi"/>
          <w:lang w:eastAsia="es-CO"/>
        </w:rPr>
        <w:t>Diakonie</w:t>
      </w:r>
      <w:r w:rsidR="00173916" w:rsidRPr="00562814">
        <w:rPr>
          <w:rFonts w:asciiTheme="majorHAnsi" w:hAnsiTheme="majorHAnsi" w:cstheme="majorHAnsi"/>
          <w:lang w:eastAsia="es-CO"/>
        </w:rPr>
        <w:t xml:space="preserve"> Apoyo en E</w:t>
      </w:r>
      <w:r w:rsidRPr="00562814">
        <w:rPr>
          <w:rFonts w:asciiTheme="majorHAnsi" w:hAnsiTheme="majorHAnsi" w:cstheme="majorHAnsi"/>
          <w:lang w:eastAsia="es-CO"/>
        </w:rPr>
        <w:t xml:space="preserve">mergencias es una organización humanitaria internacional con sede en Alemania, que ofrece apoyo humanitario a las </w:t>
      </w:r>
      <w:r w:rsidR="00AA552C" w:rsidRPr="00562814">
        <w:rPr>
          <w:rFonts w:asciiTheme="majorHAnsi" w:hAnsiTheme="majorHAnsi" w:cstheme="majorHAnsi"/>
          <w:lang w:eastAsia="es-CO"/>
        </w:rPr>
        <w:t>personas más</w:t>
      </w:r>
      <w:r w:rsidRPr="00562814">
        <w:rPr>
          <w:rFonts w:asciiTheme="majorHAnsi" w:hAnsiTheme="majorHAnsi" w:cstheme="majorHAnsi"/>
          <w:lang w:eastAsia="es-CO"/>
        </w:rPr>
        <w:t xml:space="preserve"> afectadas/más necesitadas y más expuestas a riesgo por desastres ocasionados por fenómenos naturales y los conflictos armados internos e internacionales así como crisis prolongadas. La ayuda se brinda sin distingo de etnia, religión, partido político o nacionalidad y está comprometida con los principios humanitarios establecida por el código de conducta de la Cruz Roja y la Media Luna Roja y con los estándares internacionales humanitarios (como el Proyecto Esfera). </w:t>
      </w:r>
    </w:p>
    <w:p w14:paraId="7A0C6BA5" w14:textId="77777777" w:rsidR="001671FA" w:rsidRPr="00562814" w:rsidRDefault="001671FA" w:rsidP="00BA198C">
      <w:pPr>
        <w:autoSpaceDE w:val="0"/>
        <w:autoSpaceDN w:val="0"/>
        <w:adjustRightInd w:val="0"/>
        <w:jc w:val="both"/>
        <w:rPr>
          <w:rFonts w:asciiTheme="majorHAnsi" w:hAnsiTheme="majorHAnsi" w:cstheme="majorHAnsi"/>
          <w:shd w:val="clear" w:color="auto" w:fill="FFFFFF"/>
        </w:rPr>
      </w:pPr>
      <w:r w:rsidRPr="00562814">
        <w:rPr>
          <w:rFonts w:asciiTheme="majorHAnsi" w:hAnsiTheme="majorHAnsi" w:cstheme="majorHAnsi"/>
          <w:lang w:eastAsia="es-CO"/>
        </w:rPr>
        <w:t>DKH estableció su Oficina Regional (OR) para América Latina en el año 2001 en Bogotá. Los ejes estratégicos son la Ayuda Humanitaria inmediata, la rehabilitación de medios y condiciones de vida, la Reducción de Riesgo y la protección de la población civil. DKH trabaja en Colombia en conjunto con organizaciones no-gubernamentales socias para apoyar a las comunidades más afectadas por el conflicto armado o por doble afectación producida por el conflicto armad</w:t>
      </w:r>
      <w:r w:rsidR="00F03835" w:rsidRPr="00562814">
        <w:rPr>
          <w:rFonts w:asciiTheme="majorHAnsi" w:hAnsiTheme="majorHAnsi" w:cstheme="majorHAnsi"/>
          <w:lang w:eastAsia="es-CO"/>
        </w:rPr>
        <w:t>o y desastres de origen natural en Colombia</w:t>
      </w:r>
      <w:r w:rsidRPr="00562814">
        <w:rPr>
          <w:rFonts w:asciiTheme="majorHAnsi" w:hAnsiTheme="majorHAnsi" w:cstheme="majorHAnsi"/>
          <w:lang w:eastAsia="es-CO"/>
        </w:rPr>
        <w:t>. Actualmente trabaja con fondos de donaciones individuales, iglesias protestantes, fondos externos del Gobierno Alemán</w:t>
      </w:r>
      <w:r w:rsidR="000B62BA">
        <w:rPr>
          <w:rFonts w:asciiTheme="majorHAnsi" w:hAnsiTheme="majorHAnsi" w:cstheme="majorHAnsi"/>
          <w:lang w:eastAsia="es-CO"/>
        </w:rPr>
        <w:t xml:space="preserve">, como con </w:t>
      </w:r>
      <w:r w:rsidR="00E0235D">
        <w:rPr>
          <w:rFonts w:asciiTheme="majorHAnsi" w:hAnsiTheme="majorHAnsi" w:cstheme="majorHAnsi"/>
          <w:lang w:eastAsia="es-CO"/>
        </w:rPr>
        <w:t>el</w:t>
      </w:r>
      <w:r w:rsidR="00E0235D" w:rsidRPr="00562814">
        <w:rPr>
          <w:rFonts w:asciiTheme="majorHAnsi" w:hAnsiTheme="majorHAnsi" w:cstheme="majorHAnsi"/>
          <w:lang w:eastAsia="es-CO"/>
        </w:rPr>
        <w:t xml:space="preserve"> Ministerio</w:t>
      </w:r>
      <w:r w:rsidRPr="00562814">
        <w:rPr>
          <w:rFonts w:asciiTheme="majorHAnsi" w:hAnsiTheme="majorHAnsi" w:cstheme="majorHAnsi"/>
          <w:lang w:eastAsia="es-CO"/>
        </w:rPr>
        <w:t xml:space="preserve"> de Asuntos Exteriores (AA)</w:t>
      </w:r>
      <w:r w:rsidR="000B62BA">
        <w:rPr>
          <w:rFonts w:asciiTheme="majorHAnsi" w:hAnsiTheme="majorHAnsi" w:cstheme="majorHAnsi"/>
          <w:lang w:eastAsia="es-CO"/>
        </w:rPr>
        <w:t xml:space="preserve"> y el</w:t>
      </w:r>
      <w:r w:rsidRPr="00562814">
        <w:rPr>
          <w:rFonts w:asciiTheme="majorHAnsi" w:hAnsiTheme="majorHAnsi" w:cstheme="majorHAnsi"/>
          <w:lang w:eastAsia="es-CO"/>
        </w:rPr>
        <w:t xml:space="preserve"> Ministerio Federal de Cooperación Económica y Desarrollo (BMZ)</w:t>
      </w:r>
      <w:r w:rsidR="000B62BA">
        <w:rPr>
          <w:rFonts w:asciiTheme="majorHAnsi" w:hAnsiTheme="majorHAnsi" w:cstheme="majorHAnsi"/>
          <w:lang w:eastAsia="es-CO"/>
        </w:rPr>
        <w:t xml:space="preserve">; </w:t>
      </w:r>
      <w:r w:rsidRPr="00562814">
        <w:rPr>
          <w:rFonts w:asciiTheme="majorHAnsi" w:hAnsiTheme="majorHAnsi" w:cstheme="majorHAnsi"/>
          <w:lang w:eastAsia="es-CO"/>
        </w:rPr>
        <w:t>y de Ayuda Humanitaria y Protección Civil de la Comisión Europea (ECHO).</w:t>
      </w:r>
    </w:p>
    <w:p w14:paraId="498A8E81" w14:textId="77777777" w:rsidR="00E222C6" w:rsidRPr="00562814" w:rsidRDefault="001671FA" w:rsidP="00BA198C">
      <w:pPr>
        <w:jc w:val="both"/>
        <w:rPr>
          <w:rFonts w:asciiTheme="majorHAnsi" w:hAnsiTheme="majorHAnsi" w:cstheme="majorHAnsi"/>
          <w:color w:val="000000" w:themeColor="text1"/>
          <w:lang w:eastAsia="es-CO"/>
        </w:rPr>
      </w:pPr>
      <w:r w:rsidRPr="00562814">
        <w:rPr>
          <w:rFonts w:asciiTheme="majorHAnsi" w:hAnsiTheme="majorHAnsi" w:cstheme="majorHAnsi"/>
          <w:color w:val="000000" w:themeColor="text1"/>
          <w:lang w:eastAsia="es-CO"/>
        </w:rPr>
        <w:t xml:space="preserve">Entre mediados de 2017 y mediados de 2018, DKH en asocio con la Corporación Infancia y Desarrollo (CID) y el Consejo Noruego para Refugiados (NRC) </w:t>
      </w:r>
      <w:r w:rsidR="004D2882" w:rsidRPr="00562814">
        <w:rPr>
          <w:rFonts w:asciiTheme="majorHAnsi" w:hAnsiTheme="majorHAnsi" w:cstheme="majorHAnsi"/>
          <w:color w:val="000000" w:themeColor="text1"/>
          <w:lang w:eastAsia="es-CO"/>
        </w:rPr>
        <w:t xml:space="preserve"> </w:t>
      </w:r>
      <w:r w:rsidR="004C4403" w:rsidRPr="00562814">
        <w:rPr>
          <w:rFonts w:asciiTheme="majorHAnsi" w:hAnsiTheme="majorHAnsi" w:cstheme="majorHAnsi"/>
          <w:color w:val="000000" w:themeColor="text1"/>
          <w:lang w:eastAsia="es-CO"/>
        </w:rPr>
        <w:t xml:space="preserve">consolidan un </w:t>
      </w:r>
      <w:r w:rsidR="000B62BA" w:rsidRPr="00562814">
        <w:rPr>
          <w:rFonts w:asciiTheme="majorHAnsi" w:hAnsiTheme="majorHAnsi" w:cstheme="majorHAnsi"/>
          <w:color w:val="000000" w:themeColor="text1"/>
          <w:lang w:eastAsia="es-CO"/>
        </w:rPr>
        <w:t>consorcio</w:t>
      </w:r>
      <w:r w:rsidR="004C4403" w:rsidRPr="00562814">
        <w:rPr>
          <w:rFonts w:asciiTheme="majorHAnsi" w:hAnsiTheme="majorHAnsi" w:cstheme="majorHAnsi"/>
          <w:color w:val="000000" w:themeColor="text1"/>
          <w:lang w:eastAsia="es-CO"/>
        </w:rPr>
        <w:t xml:space="preserve"> de </w:t>
      </w:r>
      <w:r w:rsidR="00AA552C" w:rsidRPr="00562814">
        <w:rPr>
          <w:rFonts w:asciiTheme="majorHAnsi" w:hAnsiTheme="majorHAnsi" w:cstheme="majorHAnsi"/>
          <w:color w:val="000000" w:themeColor="text1"/>
          <w:lang w:eastAsia="es-CO"/>
        </w:rPr>
        <w:t>asistencia</w:t>
      </w:r>
      <w:r w:rsidRPr="00562814">
        <w:rPr>
          <w:rFonts w:asciiTheme="majorHAnsi" w:hAnsiTheme="majorHAnsi" w:cstheme="majorHAnsi"/>
          <w:color w:val="000000" w:themeColor="text1"/>
          <w:lang w:eastAsia="es-CO"/>
        </w:rPr>
        <w:t xml:space="preserve"> a población víctima de emergencias masivas a causa del conflicto armado</w:t>
      </w:r>
      <w:r w:rsidR="004C4403" w:rsidRPr="00562814">
        <w:rPr>
          <w:rFonts w:asciiTheme="majorHAnsi" w:hAnsiTheme="majorHAnsi" w:cstheme="majorHAnsi"/>
          <w:color w:val="000000" w:themeColor="text1"/>
          <w:lang w:eastAsia="es-CO"/>
        </w:rPr>
        <w:t xml:space="preserve"> a nivel nacional, financiado por ECHO.  Actualmente se implementa el segundo año del consorcio y se ha vinculado en el nuevo año a la organización Tierra de Paz (TdP), cuyo enfoque es la coordinación </w:t>
      </w:r>
      <w:r w:rsidR="000B62BA">
        <w:rPr>
          <w:rFonts w:asciiTheme="majorHAnsi" w:hAnsiTheme="majorHAnsi" w:cstheme="majorHAnsi"/>
          <w:color w:val="000000" w:themeColor="text1"/>
          <w:lang w:eastAsia="es-CO"/>
        </w:rPr>
        <w:t xml:space="preserve">humanitaria </w:t>
      </w:r>
      <w:r w:rsidR="004C4403" w:rsidRPr="00562814">
        <w:rPr>
          <w:rFonts w:asciiTheme="majorHAnsi" w:hAnsiTheme="majorHAnsi" w:cstheme="majorHAnsi"/>
          <w:color w:val="000000" w:themeColor="text1"/>
          <w:lang w:eastAsia="es-CO"/>
        </w:rPr>
        <w:t>y la gestión local.</w:t>
      </w:r>
    </w:p>
    <w:p w14:paraId="6389C48D" w14:textId="77777777" w:rsidR="00AA4EA2" w:rsidRPr="00562814" w:rsidRDefault="00AA4EA2" w:rsidP="00BA198C">
      <w:pPr>
        <w:spacing w:after="0"/>
        <w:jc w:val="both"/>
        <w:rPr>
          <w:rFonts w:asciiTheme="majorHAnsi" w:hAnsiTheme="majorHAnsi" w:cstheme="majorHAnsi"/>
        </w:rPr>
      </w:pPr>
      <w:r w:rsidRPr="00562814">
        <w:rPr>
          <w:rFonts w:asciiTheme="majorHAnsi" w:hAnsiTheme="majorHAnsi" w:cstheme="majorHAnsi"/>
        </w:rPr>
        <w:t xml:space="preserve">El proyecto está enfocado en la atención a brechas y necesidades humanitarias </w:t>
      </w:r>
      <w:r w:rsidR="004C4403" w:rsidRPr="00562814">
        <w:rPr>
          <w:rFonts w:asciiTheme="majorHAnsi" w:hAnsiTheme="majorHAnsi" w:cstheme="majorHAnsi"/>
        </w:rPr>
        <w:t xml:space="preserve">con un </w:t>
      </w:r>
      <w:r w:rsidRPr="00562814">
        <w:rPr>
          <w:rFonts w:asciiTheme="majorHAnsi" w:hAnsiTheme="majorHAnsi" w:cstheme="majorHAnsi"/>
        </w:rPr>
        <w:t xml:space="preserve"> modelo de implementación rápida y móvil </w:t>
      </w:r>
      <w:r w:rsidR="004C4403" w:rsidRPr="00562814">
        <w:rPr>
          <w:rFonts w:asciiTheme="majorHAnsi" w:hAnsiTheme="majorHAnsi" w:cstheme="majorHAnsi"/>
        </w:rPr>
        <w:t xml:space="preserve">que </w:t>
      </w:r>
      <w:r w:rsidRPr="00562814">
        <w:rPr>
          <w:rFonts w:asciiTheme="majorHAnsi" w:hAnsiTheme="majorHAnsi" w:cstheme="majorHAnsi"/>
        </w:rPr>
        <w:t>obedece a los cambios en el contexto del país</w:t>
      </w:r>
      <w:r w:rsidR="002B0DC8">
        <w:rPr>
          <w:rFonts w:asciiTheme="majorHAnsi" w:hAnsiTheme="majorHAnsi" w:cstheme="majorHAnsi"/>
        </w:rPr>
        <w:t>.</w:t>
      </w:r>
      <w:r w:rsidRPr="00562814">
        <w:rPr>
          <w:rFonts w:asciiTheme="majorHAnsi" w:hAnsiTheme="majorHAnsi" w:cstheme="majorHAnsi"/>
        </w:rPr>
        <w:t xml:space="preserve"> </w:t>
      </w:r>
      <w:r w:rsidR="002B0DC8">
        <w:rPr>
          <w:rFonts w:asciiTheme="majorHAnsi" w:hAnsiTheme="majorHAnsi" w:cstheme="majorHAnsi"/>
        </w:rPr>
        <w:t>L</w:t>
      </w:r>
      <w:r w:rsidRPr="00562814">
        <w:rPr>
          <w:rFonts w:asciiTheme="majorHAnsi" w:hAnsiTheme="majorHAnsi" w:cstheme="majorHAnsi"/>
        </w:rPr>
        <w:t>uego de la desmovilización de las FARC EP, el reposicionamiento de otros grupos armados aun en disputa y las dificultades del Estado para hacer presencia civil efectiva en estos territorios, caracterizados por ser zonas con presencia de actividades generadoras de rentas ilegales para los grupos armados, incluyendo cultivos de uso ilícito, narcotráfico, minería ilegal, secuestro, extorsión, entre otras.</w:t>
      </w:r>
    </w:p>
    <w:p w14:paraId="37463F52" w14:textId="77777777" w:rsidR="004C4403" w:rsidRPr="00562814" w:rsidRDefault="004C4403" w:rsidP="00BA198C">
      <w:pPr>
        <w:spacing w:after="0"/>
        <w:ind w:left="360"/>
        <w:jc w:val="both"/>
        <w:rPr>
          <w:rFonts w:asciiTheme="majorHAnsi" w:hAnsiTheme="majorHAnsi" w:cstheme="majorHAnsi"/>
        </w:rPr>
      </w:pPr>
    </w:p>
    <w:p w14:paraId="1CF80E6C" w14:textId="77777777" w:rsidR="00AA4EA2" w:rsidRPr="00562814" w:rsidRDefault="00AA4EA2" w:rsidP="00BA198C">
      <w:pPr>
        <w:jc w:val="both"/>
        <w:rPr>
          <w:rFonts w:asciiTheme="majorHAnsi" w:hAnsiTheme="majorHAnsi" w:cstheme="majorHAnsi"/>
        </w:rPr>
      </w:pPr>
      <w:r w:rsidRPr="00562814">
        <w:rPr>
          <w:rFonts w:asciiTheme="majorHAnsi" w:hAnsiTheme="majorHAnsi" w:cstheme="majorHAnsi"/>
        </w:rPr>
        <w:t>Las acciones de atención humanitaria se enfoc</w:t>
      </w:r>
      <w:r w:rsidR="004C4403" w:rsidRPr="00562814">
        <w:rPr>
          <w:rFonts w:asciiTheme="majorHAnsi" w:hAnsiTheme="majorHAnsi" w:cstheme="majorHAnsi"/>
        </w:rPr>
        <w:t xml:space="preserve">an </w:t>
      </w:r>
      <w:r w:rsidRPr="00562814">
        <w:rPr>
          <w:rFonts w:asciiTheme="majorHAnsi" w:hAnsiTheme="majorHAnsi" w:cstheme="majorHAnsi"/>
        </w:rPr>
        <w:t>en los sectores de protección (con énfasis de prevención de la violencia sexual basad</w:t>
      </w:r>
      <w:r w:rsidR="00FD0004">
        <w:rPr>
          <w:rFonts w:asciiTheme="majorHAnsi" w:hAnsiTheme="majorHAnsi" w:cstheme="majorHAnsi"/>
        </w:rPr>
        <w:t>a</w:t>
      </w:r>
      <w:r w:rsidRPr="00562814">
        <w:rPr>
          <w:rFonts w:asciiTheme="majorHAnsi" w:hAnsiTheme="majorHAnsi" w:cstheme="majorHAnsi"/>
        </w:rPr>
        <w:t xml:space="preserve"> en género durante la emergencia), agua y saneamiento, seguridad alimentaria (distribución de kits alimentarios</w:t>
      </w:r>
      <w:r w:rsidR="00B67D53" w:rsidRPr="00562814">
        <w:rPr>
          <w:rFonts w:asciiTheme="majorHAnsi" w:hAnsiTheme="majorHAnsi" w:cstheme="majorHAnsi"/>
        </w:rPr>
        <w:t xml:space="preserve"> y/o cash</w:t>
      </w:r>
      <w:r w:rsidRPr="00562814">
        <w:rPr>
          <w:rFonts w:asciiTheme="majorHAnsi" w:hAnsiTheme="majorHAnsi" w:cstheme="majorHAnsi"/>
        </w:rPr>
        <w:t>)</w:t>
      </w:r>
      <w:r w:rsidR="004C4403" w:rsidRPr="00562814">
        <w:rPr>
          <w:rFonts w:asciiTheme="majorHAnsi" w:hAnsiTheme="majorHAnsi" w:cstheme="majorHAnsi"/>
        </w:rPr>
        <w:t xml:space="preserve">, </w:t>
      </w:r>
      <w:r w:rsidRPr="00562814">
        <w:rPr>
          <w:rFonts w:asciiTheme="majorHAnsi" w:hAnsiTheme="majorHAnsi" w:cstheme="majorHAnsi"/>
        </w:rPr>
        <w:t>salud mental con servicios de primeros auxilios psicológicos y apoyo psicosocial</w:t>
      </w:r>
      <w:r w:rsidR="004C4403" w:rsidRPr="00562814">
        <w:rPr>
          <w:rFonts w:asciiTheme="majorHAnsi" w:hAnsiTheme="majorHAnsi" w:cstheme="majorHAnsi"/>
        </w:rPr>
        <w:t>.</w:t>
      </w:r>
      <w:r w:rsidR="00B67D53" w:rsidRPr="00562814">
        <w:rPr>
          <w:rFonts w:asciiTheme="majorHAnsi" w:hAnsiTheme="majorHAnsi" w:cstheme="majorHAnsi"/>
        </w:rPr>
        <w:t xml:space="preserve"> </w:t>
      </w:r>
    </w:p>
    <w:p w14:paraId="734E12B5" w14:textId="77777777" w:rsidR="00B67D53" w:rsidRPr="00876680" w:rsidRDefault="00E222C6" w:rsidP="00DA122E">
      <w:pPr>
        <w:pStyle w:val="Ttulo2"/>
        <w:spacing w:before="0"/>
        <w:jc w:val="both"/>
        <w:rPr>
          <w:rFonts w:cstheme="majorHAnsi"/>
          <w:b/>
          <w:sz w:val="22"/>
          <w:szCs w:val="22"/>
        </w:rPr>
      </w:pPr>
      <w:r w:rsidRPr="00876680">
        <w:rPr>
          <w:rFonts w:cstheme="majorHAnsi"/>
          <w:b/>
          <w:sz w:val="22"/>
          <w:szCs w:val="22"/>
        </w:rPr>
        <w:t>Propósito y objetivos de evaluación</w:t>
      </w:r>
    </w:p>
    <w:p w14:paraId="1530A2EA" w14:textId="77777777" w:rsidR="00041F9D" w:rsidRPr="00562814" w:rsidRDefault="004C4403" w:rsidP="00DA122E">
      <w:pPr>
        <w:spacing w:after="0"/>
        <w:jc w:val="both"/>
        <w:rPr>
          <w:rFonts w:asciiTheme="majorHAnsi" w:hAnsiTheme="majorHAnsi" w:cstheme="majorHAnsi"/>
        </w:rPr>
      </w:pPr>
      <w:r w:rsidRPr="00562814">
        <w:rPr>
          <w:rFonts w:asciiTheme="majorHAnsi" w:hAnsiTheme="majorHAnsi" w:cstheme="majorHAnsi"/>
        </w:rPr>
        <w:t xml:space="preserve">Teniendo en cuenta la consideración de esta evaluación como una Evaluación en Tiempo Real (ETR), se propone un enfoque de </w:t>
      </w:r>
      <w:r w:rsidR="00041F9D" w:rsidRPr="00562814">
        <w:rPr>
          <w:rFonts w:asciiTheme="majorHAnsi" w:hAnsiTheme="majorHAnsi" w:cstheme="majorHAnsi"/>
        </w:rPr>
        <w:t>inclusión de los resultados en el proyecto en curso</w:t>
      </w:r>
      <w:r w:rsidR="00B67D53" w:rsidRPr="00562814">
        <w:rPr>
          <w:rFonts w:asciiTheme="majorHAnsi" w:hAnsiTheme="majorHAnsi" w:cstheme="majorHAnsi"/>
        </w:rPr>
        <w:t xml:space="preserve"> y en una nueva propuesta de </w:t>
      </w:r>
      <w:r w:rsidR="000B62BA" w:rsidRPr="00562814">
        <w:rPr>
          <w:rFonts w:asciiTheme="majorHAnsi" w:hAnsiTheme="majorHAnsi" w:cstheme="majorHAnsi"/>
        </w:rPr>
        <w:t>similar</w:t>
      </w:r>
      <w:r w:rsidR="00B67D53" w:rsidRPr="00562814">
        <w:rPr>
          <w:rFonts w:asciiTheme="majorHAnsi" w:hAnsiTheme="majorHAnsi" w:cstheme="majorHAnsi"/>
        </w:rPr>
        <w:t xml:space="preserve"> alcance actualmente en desarrollo. Po</w:t>
      </w:r>
      <w:r w:rsidR="00041F9D" w:rsidRPr="00562814">
        <w:rPr>
          <w:rFonts w:asciiTheme="majorHAnsi" w:hAnsiTheme="majorHAnsi" w:cstheme="majorHAnsi"/>
        </w:rPr>
        <w:t>r lo tanto</w:t>
      </w:r>
      <w:r w:rsidR="00B67D53" w:rsidRPr="00562814">
        <w:rPr>
          <w:rFonts w:asciiTheme="majorHAnsi" w:hAnsiTheme="majorHAnsi" w:cstheme="majorHAnsi"/>
        </w:rPr>
        <w:t>,</w:t>
      </w:r>
      <w:r w:rsidR="00041F9D" w:rsidRPr="00562814">
        <w:rPr>
          <w:rFonts w:asciiTheme="majorHAnsi" w:hAnsiTheme="majorHAnsi" w:cstheme="majorHAnsi"/>
        </w:rPr>
        <w:t xml:space="preserve"> se espera lo siguiente:</w:t>
      </w:r>
    </w:p>
    <w:p w14:paraId="05E6B9E9" w14:textId="77777777" w:rsidR="00A03394" w:rsidRPr="00562814" w:rsidRDefault="00A03394" w:rsidP="00DA122E">
      <w:pPr>
        <w:spacing w:after="0" w:line="240" w:lineRule="auto"/>
        <w:rPr>
          <w:rFonts w:asciiTheme="majorHAnsi" w:hAnsiTheme="majorHAnsi" w:cstheme="majorHAnsi"/>
        </w:rPr>
      </w:pPr>
      <w:r>
        <w:rPr>
          <w:rFonts w:asciiTheme="majorHAnsi" w:hAnsiTheme="majorHAnsi" w:cstheme="majorHAnsi"/>
        </w:rPr>
        <w:br w:type="page"/>
      </w:r>
    </w:p>
    <w:p w14:paraId="7F76DD62" w14:textId="77777777" w:rsidR="00D736AD" w:rsidRPr="00562814" w:rsidRDefault="00041F9D" w:rsidP="00DA122E">
      <w:pPr>
        <w:pStyle w:val="Prrafodelista"/>
        <w:numPr>
          <w:ilvl w:val="0"/>
          <w:numId w:val="34"/>
        </w:numPr>
        <w:spacing w:after="0"/>
        <w:jc w:val="both"/>
        <w:rPr>
          <w:rFonts w:asciiTheme="majorHAnsi" w:hAnsiTheme="majorHAnsi" w:cstheme="majorHAnsi"/>
        </w:rPr>
      </w:pPr>
      <w:r w:rsidRPr="00562814">
        <w:rPr>
          <w:rFonts w:asciiTheme="majorHAnsi" w:hAnsiTheme="majorHAnsi" w:cstheme="majorHAnsi"/>
        </w:rPr>
        <w:lastRenderedPageBreak/>
        <w:t xml:space="preserve">Documentar </w:t>
      </w:r>
      <w:r w:rsidR="00D736AD" w:rsidRPr="00562814">
        <w:rPr>
          <w:rFonts w:asciiTheme="majorHAnsi" w:hAnsiTheme="majorHAnsi" w:cstheme="majorHAnsi"/>
        </w:rPr>
        <w:t xml:space="preserve"> en términos de eficacia y eficiencia: </w:t>
      </w:r>
    </w:p>
    <w:p w14:paraId="0E17EC38" w14:textId="77777777" w:rsidR="00C32763" w:rsidRPr="00562814" w:rsidRDefault="008444F9" w:rsidP="00DA122E">
      <w:pPr>
        <w:pStyle w:val="Prrafodelista"/>
        <w:numPr>
          <w:ilvl w:val="0"/>
          <w:numId w:val="35"/>
        </w:numPr>
        <w:spacing w:after="0"/>
        <w:jc w:val="both"/>
        <w:rPr>
          <w:rFonts w:asciiTheme="majorHAnsi" w:hAnsiTheme="majorHAnsi" w:cstheme="majorHAnsi"/>
        </w:rPr>
      </w:pPr>
      <w:r w:rsidRPr="00562814">
        <w:rPr>
          <w:rFonts w:asciiTheme="majorHAnsi" w:hAnsiTheme="majorHAnsi" w:cstheme="majorHAnsi"/>
        </w:rPr>
        <w:t>El</w:t>
      </w:r>
      <w:r w:rsidR="00041F9D" w:rsidRPr="00562814">
        <w:rPr>
          <w:rFonts w:asciiTheme="majorHAnsi" w:hAnsiTheme="majorHAnsi" w:cstheme="majorHAnsi"/>
        </w:rPr>
        <w:t xml:space="preserve"> funcionamiento rea</w:t>
      </w:r>
      <w:r w:rsidR="00D736AD" w:rsidRPr="00562814">
        <w:rPr>
          <w:rFonts w:asciiTheme="majorHAnsi" w:hAnsiTheme="majorHAnsi" w:cstheme="majorHAnsi"/>
        </w:rPr>
        <w:t>l</w:t>
      </w:r>
      <w:r w:rsidR="00041F9D" w:rsidRPr="00562814">
        <w:rPr>
          <w:rFonts w:asciiTheme="majorHAnsi" w:hAnsiTheme="majorHAnsi" w:cstheme="majorHAnsi"/>
        </w:rPr>
        <w:t xml:space="preserve"> del equipo móvil, la cooperación en el </w:t>
      </w:r>
      <w:r w:rsidR="000B62BA" w:rsidRPr="00562814">
        <w:rPr>
          <w:rFonts w:asciiTheme="majorHAnsi" w:hAnsiTheme="majorHAnsi" w:cstheme="majorHAnsi"/>
        </w:rPr>
        <w:t>consorcio</w:t>
      </w:r>
      <w:r w:rsidR="0062782D">
        <w:rPr>
          <w:rFonts w:asciiTheme="majorHAnsi" w:hAnsiTheme="majorHAnsi" w:cstheme="majorHAnsi"/>
        </w:rPr>
        <w:t xml:space="preserve"> con los diferentes gremios instalados (Ste</w:t>
      </w:r>
      <w:r w:rsidR="00093E58">
        <w:rPr>
          <w:rFonts w:asciiTheme="majorHAnsi" w:hAnsiTheme="majorHAnsi" w:cstheme="majorHAnsi"/>
        </w:rPr>
        <w:t>e</w:t>
      </w:r>
      <w:r w:rsidR="0062782D">
        <w:rPr>
          <w:rFonts w:asciiTheme="majorHAnsi" w:hAnsiTheme="majorHAnsi" w:cstheme="majorHAnsi"/>
        </w:rPr>
        <w:t>ring comitee, CCU, etc.)</w:t>
      </w:r>
      <w:r w:rsidR="00D736AD" w:rsidRPr="00562814">
        <w:rPr>
          <w:rFonts w:asciiTheme="majorHAnsi" w:hAnsiTheme="majorHAnsi" w:cstheme="majorHAnsi"/>
        </w:rPr>
        <w:t xml:space="preserve">, la toma de decisiones y la comunicación. </w:t>
      </w:r>
    </w:p>
    <w:p w14:paraId="46CDDE4F" w14:textId="77777777" w:rsidR="00D736AD" w:rsidRPr="00562814" w:rsidRDefault="00B67D53" w:rsidP="00DA122E">
      <w:pPr>
        <w:pStyle w:val="Prrafodelista"/>
        <w:numPr>
          <w:ilvl w:val="0"/>
          <w:numId w:val="35"/>
        </w:numPr>
        <w:spacing w:after="0"/>
        <w:jc w:val="both"/>
        <w:rPr>
          <w:rFonts w:asciiTheme="majorHAnsi" w:hAnsiTheme="majorHAnsi" w:cstheme="majorHAnsi"/>
        </w:rPr>
      </w:pPr>
      <w:r w:rsidRPr="00562814">
        <w:rPr>
          <w:rFonts w:asciiTheme="majorHAnsi" w:hAnsiTheme="majorHAnsi" w:cstheme="majorHAnsi"/>
        </w:rPr>
        <w:t xml:space="preserve">La </w:t>
      </w:r>
      <w:r w:rsidR="00041F9D" w:rsidRPr="00562814">
        <w:rPr>
          <w:rFonts w:asciiTheme="majorHAnsi" w:hAnsiTheme="majorHAnsi" w:cstheme="majorHAnsi"/>
        </w:rPr>
        <w:t xml:space="preserve">cooperación entre el consorcio y los socios locales de DKH (especialmente </w:t>
      </w:r>
      <w:r w:rsidR="00990D80">
        <w:rPr>
          <w:rFonts w:asciiTheme="majorHAnsi" w:hAnsiTheme="majorHAnsi" w:cstheme="majorHAnsi"/>
        </w:rPr>
        <w:t>T</w:t>
      </w:r>
      <w:r w:rsidR="00041F9D" w:rsidRPr="00562814">
        <w:rPr>
          <w:rFonts w:asciiTheme="majorHAnsi" w:hAnsiTheme="majorHAnsi" w:cstheme="majorHAnsi"/>
        </w:rPr>
        <w:t xml:space="preserve">ierra de </w:t>
      </w:r>
      <w:r w:rsidR="00990D80">
        <w:rPr>
          <w:rFonts w:asciiTheme="majorHAnsi" w:hAnsiTheme="majorHAnsi" w:cstheme="majorHAnsi"/>
        </w:rPr>
        <w:t>P</w:t>
      </w:r>
      <w:r w:rsidR="00041F9D" w:rsidRPr="00562814">
        <w:rPr>
          <w:rFonts w:asciiTheme="majorHAnsi" w:hAnsiTheme="majorHAnsi" w:cstheme="majorHAnsi"/>
        </w:rPr>
        <w:t xml:space="preserve">az). </w:t>
      </w:r>
    </w:p>
    <w:p w14:paraId="62D65EDA" w14:textId="77777777" w:rsidR="00D736AD" w:rsidRPr="00562814" w:rsidRDefault="00D736AD" w:rsidP="00DA122E">
      <w:pPr>
        <w:pStyle w:val="Prrafodelista"/>
        <w:numPr>
          <w:ilvl w:val="0"/>
          <w:numId w:val="34"/>
        </w:numPr>
        <w:spacing w:after="0"/>
        <w:jc w:val="both"/>
        <w:rPr>
          <w:rFonts w:asciiTheme="majorHAnsi" w:hAnsiTheme="majorHAnsi" w:cstheme="majorHAnsi"/>
        </w:rPr>
      </w:pPr>
      <w:r w:rsidRPr="00562814">
        <w:rPr>
          <w:rFonts w:asciiTheme="majorHAnsi" w:hAnsiTheme="majorHAnsi" w:cstheme="majorHAnsi"/>
        </w:rPr>
        <w:t xml:space="preserve">Documentar sobre la relevancia que tiene la respuesta humanitaria que se brinda en términos de </w:t>
      </w:r>
      <w:r w:rsidR="00041F9D" w:rsidRPr="00562814">
        <w:rPr>
          <w:rFonts w:asciiTheme="majorHAnsi" w:hAnsiTheme="majorHAnsi" w:cstheme="majorHAnsi"/>
        </w:rPr>
        <w:t xml:space="preserve"> calidad, cantidad, oportunidad, </w:t>
      </w:r>
      <w:r w:rsidRPr="00562814">
        <w:rPr>
          <w:rFonts w:asciiTheme="majorHAnsi" w:hAnsiTheme="majorHAnsi" w:cstheme="majorHAnsi"/>
        </w:rPr>
        <w:t>pertinencia</w:t>
      </w:r>
      <w:r w:rsidR="0062782D">
        <w:rPr>
          <w:rFonts w:asciiTheme="majorHAnsi" w:hAnsiTheme="majorHAnsi" w:cstheme="majorHAnsi"/>
        </w:rPr>
        <w:t xml:space="preserve"> y modalidad</w:t>
      </w:r>
      <w:r w:rsidR="00173916" w:rsidRPr="00562814">
        <w:rPr>
          <w:rFonts w:asciiTheme="majorHAnsi" w:hAnsiTheme="majorHAnsi" w:cstheme="majorHAnsi"/>
        </w:rPr>
        <w:t>.</w:t>
      </w:r>
      <w:r w:rsidR="00F031C0">
        <w:rPr>
          <w:rFonts w:asciiTheme="majorHAnsi" w:hAnsiTheme="majorHAnsi" w:cstheme="majorHAnsi"/>
        </w:rPr>
        <w:t xml:space="preserve"> Análisis incluido especifico para la respuesta de CASH.</w:t>
      </w:r>
    </w:p>
    <w:p w14:paraId="5501CF73" w14:textId="77777777" w:rsidR="00A94AD5" w:rsidRPr="00562814" w:rsidRDefault="00D736AD" w:rsidP="00DA122E">
      <w:pPr>
        <w:pStyle w:val="Prrafodelista"/>
        <w:numPr>
          <w:ilvl w:val="0"/>
          <w:numId w:val="34"/>
        </w:numPr>
        <w:spacing w:after="0"/>
        <w:jc w:val="both"/>
        <w:rPr>
          <w:rFonts w:asciiTheme="majorHAnsi" w:hAnsiTheme="majorHAnsi" w:cstheme="majorHAnsi"/>
        </w:rPr>
      </w:pPr>
      <w:r w:rsidRPr="00562814">
        <w:rPr>
          <w:rFonts w:asciiTheme="majorHAnsi" w:hAnsiTheme="majorHAnsi" w:cstheme="majorHAnsi"/>
        </w:rPr>
        <w:t>Recomendar acciones e</w:t>
      </w:r>
      <w:r w:rsidR="00B67D53" w:rsidRPr="00562814">
        <w:rPr>
          <w:rFonts w:asciiTheme="majorHAnsi" w:hAnsiTheme="majorHAnsi" w:cstheme="majorHAnsi"/>
        </w:rPr>
        <w:t xml:space="preserve">specíficas </w:t>
      </w:r>
      <w:r w:rsidRPr="00562814">
        <w:rPr>
          <w:rFonts w:asciiTheme="majorHAnsi" w:hAnsiTheme="majorHAnsi" w:cstheme="majorHAnsi"/>
        </w:rPr>
        <w:t xml:space="preserve">fundadas en el contexto de la </w:t>
      </w:r>
      <w:r w:rsidR="000B62BA" w:rsidRPr="00562814">
        <w:rPr>
          <w:rFonts w:asciiTheme="majorHAnsi" w:hAnsiTheme="majorHAnsi" w:cstheme="majorHAnsi"/>
        </w:rPr>
        <w:t>respuesta</w:t>
      </w:r>
      <w:r w:rsidRPr="00562814">
        <w:rPr>
          <w:rFonts w:asciiTheme="majorHAnsi" w:hAnsiTheme="majorHAnsi" w:cstheme="majorHAnsi"/>
        </w:rPr>
        <w:t xml:space="preserve"> humanitaria y que puedan ser implementadas de forma inmediata.</w:t>
      </w:r>
    </w:p>
    <w:p w14:paraId="41804B17" w14:textId="77777777" w:rsidR="00D736AD" w:rsidRPr="00562814" w:rsidRDefault="00A94AD5" w:rsidP="00DA122E">
      <w:pPr>
        <w:pStyle w:val="Prrafodelista"/>
        <w:numPr>
          <w:ilvl w:val="0"/>
          <w:numId w:val="34"/>
        </w:numPr>
        <w:spacing w:after="0"/>
        <w:jc w:val="both"/>
        <w:rPr>
          <w:rFonts w:asciiTheme="majorHAnsi" w:hAnsiTheme="majorHAnsi" w:cstheme="majorHAnsi"/>
        </w:rPr>
      </w:pPr>
      <w:r w:rsidRPr="00562814">
        <w:rPr>
          <w:rFonts w:asciiTheme="majorHAnsi" w:hAnsiTheme="majorHAnsi" w:cstheme="majorHAnsi"/>
        </w:rPr>
        <w:t>Identificar impactos reales y potenciales a nivel comunitario a partir de las acciones realizadas en el marco del consorcio</w:t>
      </w:r>
    </w:p>
    <w:p w14:paraId="71CD82CD" w14:textId="77777777" w:rsidR="001671FA" w:rsidRPr="00562814" w:rsidRDefault="00D736AD" w:rsidP="00DA122E">
      <w:pPr>
        <w:pStyle w:val="Prrafodelista"/>
        <w:numPr>
          <w:ilvl w:val="0"/>
          <w:numId w:val="34"/>
        </w:numPr>
        <w:spacing w:after="0"/>
        <w:jc w:val="both"/>
        <w:rPr>
          <w:rFonts w:asciiTheme="majorHAnsi" w:hAnsiTheme="majorHAnsi" w:cstheme="majorHAnsi"/>
        </w:rPr>
      </w:pPr>
      <w:r w:rsidRPr="00562814">
        <w:rPr>
          <w:rFonts w:asciiTheme="majorHAnsi" w:hAnsiTheme="majorHAnsi" w:cstheme="majorHAnsi"/>
        </w:rPr>
        <w:t xml:space="preserve">Identificar buenas </w:t>
      </w:r>
      <w:r w:rsidR="000B62BA" w:rsidRPr="00562814">
        <w:rPr>
          <w:rFonts w:asciiTheme="majorHAnsi" w:hAnsiTheme="majorHAnsi" w:cstheme="majorHAnsi"/>
        </w:rPr>
        <w:t>prácticas</w:t>
      </w:r>
      <w:r w:rsidRPr="00562814">
        <w:rPr>
          <w:rFonts w:asciiTheme="majorHAnsi" w:hAnsiTheme="majorHAnsi" w:cstheme="majorHAnsi"/>
        </w:rPr>
        <w:t xml:space="preserve"> y lecciones aprendidas que favorezcan la calidad de la Respuesta Humanitaria.</w:t>
      </w:r>
    </w:p>
    <w:p w14:paraId="741FDD51" w14:textId="77777777" w:rsidR="00173916" w:rsidRPr="00562814" w:rsidRDefault="00173916" w:rsidP="00DA122E">
      <w:pPr>
        <w:pStyle w:val="Prrafodelista"/>
        <w:spacing w:after="0"/>
        <w:jc w:val="both"/>
        <w:rPr>
          <w:rFonts w:asciiTheme="majorHAnsi" w:hAnsiTheme="majorHAnsi" w:cstheme="majorHAnsi"/>
        </w:rPr>
      </w:pPr>
    </w:p>
    <w:p w14:paraId="057A6D88" w14:textId="77777777" w:rsidR="00AA4EA2" w:rsidRPr="00BA10AA" w:rsidRDefault="00E222C6" w:rsidP="00DA122E">
      <w:pPr>
        <w:pStyle w:val="Ttulo2"/>
        <w:spacing w:before="0"/>
        <w:jc w:val="both"/>
        <w:rPr>
          <w:rFonts w:cstheme="majorHAnsi"/>
          <w:b/>
          <w:sz w:val="22"/>
          <w:szCs w:val="22"/>
        </w:rPr>
      </w:pPr>
      <w:r w:rsidRPr="00BA10AA">
        <w:rPr>
          <w:rFonts w:cstheme="majorHAnsi"/>
          <w:b/>
          <w:sz w:val="22"/>
          <w:szCs w:val="22"/>
        </w:rPr>
        <w:t>Participación de los grupos de interés</w:t>
      </w:r>
    </w:p>
    <w:p w14:paraId="44C8ACAF" w14:textId="77777777" w:rsidR="008444F9" w:rsidRPr="00562814" w:rsidRDefault="008444F9" w:rsidP="00DA122E">
      <w:pPr>
        <w:autoSpaceDE w:val="0"/>
        <w:autoSpaceDN w:val="0"/>
        <w:adjustRightInd w:val="0"/>
        <w:spacing w:after="0"/>
        <w:jc w:val="both"/>
        <w:rPr>
          <w:rFonts w:asciiTheme="majorHAnsi" w:hAnsiTheme="majorHAnsi" w:cstheme="majorHAnsi"/>
        </w:rPr>
      </w:pPr>
      <w:r w:rsidRPr="00562814">
        <w:rPr>
          <w:rFonts w:asciiTheme="majorHAnsi" w:hAnsiTheme="majorHAnsi" w:cstheme="majorHAnsi"/>
        </w:rPr>
        <w:t xml:space="preserve">El equipo humano que hace parte del equipo del proyecto de Respuesta Humanitaria estará vinculado a la evaluación de forma directa en cuanto sea posible, esto teniendo en cuenta que el </w:t>
      </w:r>
      <w:r w:rsidR="000B62BA" w:rsidRPr="00562814">
        <w:rPr>
          <w:rFonts w:asciiTheme="majorHAnsi" w:hAnsiTheme="majorHAnsi" w:cstheme="majorHAnsi"/>
        </w:rPr>
        <w:t>proyecto</w:t>
      </w:r>
      <w:r w:rsidRPr="00562814">
        <w:rPr>
          <w:rFonts w:asciiTheme="majorHAnsi" w:hAnsiTheme="majorHAnsi" w:cstheme="majorHAnsi"/>
        </w:rPr>
        <w:t xml:space="preserve"> se encuentra en curso y la coordinación y acción en campo, así como el reporte incluye de por si unos tiempos altos para el personal. El equipo evaluador deberá generar una estrategia flexible que permita su vinculación</w:t>
      </w:r>
      <w:r w:rsidR="00F031C0">
        <w:rPr>
          <w:rFonts w:asciiTheme="majorHAnsi" w:hAnsiTheme="majorHAnsi" w:cstheme="majorHAnsi"/>
        </w:rPr>
        <w:t xml:space="preserve"> del equipo, teniendo en cuenta además que éste esta conformado por las diferentes orgnizaciones aliadas vinculadas: Consejo Noruego para Refugiados (NRC); La Corpración Infancia y Desarrollo (CID), Tierra de Paz (TdP), Diakonie Katastrophnehilfe (DKH).</w:t>
      </w:r>
      <w:r w:rsidR="00B369CD">
        <w:rPr>
          <w:rFonts w:asciiTheme="majorHAnsi" w:hAnsiTheme="majorHAnsi" w:cstheme="majorHAnsi"/>
        </w:rPr>
        <w:t xml:space="preserve"> </w:t>
      </w:r>
    </w:p>
    <w:p w14:paraId="61958AD7" w14:textId="77777777" w:rsidR="008444F9" w:rsidRPr="00562814" w:rsidRDefault="008444F9" w:rsidP="00BA198C">
      <w:pPr>
        <w:autoSpaceDE w:val="0"/>
        <w:autoSpaceDN w:val="0"/>
        <w:adjustRightInd w:val="0"/>
        <w:spacing w:after="0"/>
        <w:ind w:left="360"/>
        <w:jc w:val="both"/>
        <w:rPr>
          <w:rFonts w:asciiTheme="majorHAnsi" w:hAnsiTheme="majorHAnsi" w:cstheme="majorHAnsi"/>
        </w:rPr>
      </w:pPr>
    </w:p>
    <w:p w14:paraId="40FC4F12" w14:textId="77777777" w:rsidR="00AA4EA2" w:rsidRPr="00562814" w:rsidRDefault="00AA4EA2" w:rsidP="00BA198C">
      <w:pPr>
        <w:autoSpaceDE w:val="0"/>
        <w:autoSpaceDN w:val="0"/>
        <w:adjustRightInd w:val="0"/>
        <w:spacing w:after="0"/>
        <w:jc w:val="both"/>
        <w:rPr>
          <w:rFonts w:asciiTheme="majorHAnsi" w:hAnsiTheme="majorHAnsi" w:cstheme="majorHAnsi"/>
          <w:i/>
        </w:rPr>
      </w:pPr>
      <w:r w:rsidRPr="00562814">
        <w:rPr>
          <w:rFonts w:asciiTheme="majorHAnsi" w:hAnsiTheme="majorHAnsi" w:cstheme="majorHAnsi"/>
        </w:rPr>
        <w:t>Se garantiza la participación significativa y segura de los beneficiarios y participantes del proyecto</w:t>
      </w:r>
      <w:r w:rsidRPr="00562814">
        <w:rPr>
          <w:rStyle w:val="Refdenotaalpie"/>
          <w:rFonts w:asciiTheme="majorHAnsi" w:hAnsiTheme="majorHAnsi" w:cstheme="majorHAnsi"/>
        </w:rPr>
        <w:footnoteReference w:id="1"/>
      </w:r>
      <w:r w:rsidRPr="00562814">
        <w:rPr>
          <w:rFonts w:asciiTheme="majorHAnsi" w:hAnsiTheme="majorHAnsi" w:cstheme="majorHAnsi"/>
        </w:rPr>
        <w:t>. En el informe de inicio, los evaluadores deben proporcionar los formatos de consentimiento (para adultos) y formatos de asentimiento (para menores de edad) en todos los ejercicios de recolección de datos. Los participantes no alfabetizados pueden necesitar un testigo que firme en su nombre</w:t>
      </w:r>
      <w:r w:rsidR="00F031C0">
        <w:rPr>
          <w:rFonts w:asciiTheme="majorHAnsi" w:hAnsiTheme="majorHAnsi" w:cstheme="majorHAnsi"/>
        </w:rPr>
        <w:t xml:space="preserve"> y así mismo, es posible involucrarse con comunidades indígenas que no hablen español para lo cual deberá considerarse un traductor (Debe identificarse en el presupuesto también).</w:t>
      </w:r>
      <w:r w:rsidR="00F031C0" w:rsidRPr="00562814" w:rsidDel="00F031C0">
        <w:rPr>
          <w:rFonts w:asciiTheme="majorHAnsi" w:hAnsiTheme="majorHAnsi" w:cstheme="majorHAnsi"/>
          <w:i/>
        </w:rPr>
        <w:t xml:space="preserve"> </w:t>
      </w:r>
    </w:p>
    <w:p w14:paraId="2A722DC6" w14:textId="77777777" w:rsidR="008444F9" w:rsidRPr="00562814" w:rsidRDefault="008444F9" w:rsidP="00BA198C">
      <w:pPr>
        <w:autoSpaceDE w:val="0"/>
        <w:autoSpaceDN w:val="0"/>
        <w:adjustRightInd w:val="0"/>
        <w:spacing w:after="0"/>
        <w:jc w:val="both"/>
        <w:rPr>
          <w:rFonts w:asciiTheme="majorHAnsi" w:hAnsiTheme="majorHAnsi" w:cstheme="majorHAnsi"/>
          <w:i/>
        </w:rPr>
      </w:pPr>
    </w:p>
    <w:p w14:paraId="7952BC4C" w14:textId="77777777" w:rsidR="008444F9" w:rsidRPr="00BA10AA" w:rsidRDefault="00E222C6" w:rsidP="00BA198C">
      <w:pPr>
        <w:pStyle w:val="Ttulo2"/>
        <w:jc w:val="both"/>
        <w:rPr>
          <w:rFonts w:cstheme="majorHAnsi"/>
          <w:b/>
          <w:sz w:val="22"/>
          <w:szCs w:val="22"/>
        </w:rPr>
      </w:pPr>
      <w:r w:rsidRPr="00BA10AA">
        <w:rPr>
          <w:rFonts w:cstheme="majorHAnsi"/>
          <w:b/>
          <w:sz w:val="22"/>
          <w:szCs w:val="22"/>
        </w:rPr>
        <w:t>Preguntas de evaluación</w:t>
      </w:r>
    </w:p>
    <w:tbl>
      <w:tblPr>
        <w:tblStyle w:val="Tablaconcuadrcula"/>
        <w:tblW w:w="0" w:type="auto"/>
        <w:tblInd w:w="108" w:type="dxa"/>
        <w:tblLook w:val="04A0" w:firstRow="1" w:lastRow="0" w:firstColumn="1" w:lastColumn="0" w:noHBand="0" w:noVBand="1"/>
      </w:tblPr>
      <w:tblGrid>
        <w:gridCol w:w="7013"/>
        <w:gridCol w:w="1942"/>
      </w:tblGrid>
      <w:tr w:rsidR="008444F9" w:rsidRPr="00562814" w14:paraId="5E1A1FFD" w14:textId="77777777" w:rsidTr="00173916">
        <w:tc>
          <w:tcPr>
            <w:tcW w:w="7258" w:type="dxa"/>
            <w:shd w:val="clear" w:color="auto" w:fill="4472C4" w:themeFill="accent1"/>
          </w:tcPr>
          <w:p w14:paraId="760EB8BA" w14:textId="77777777" w:rsidR="008444F9" w:rsidRPr="00562814" w:rsidRDefault="008444F9" w:rsidP="00BA198C">
            <w:pPr>
              <w:pStyle w:val="Prrafodelista"/>
              <w:ind w:left="0"/>
              <w:jc w:val="both"/>
              <w:outlineLvl w:val="0"/>
              <w:rPr>
                <w:rFonts w:asciiTheme="majorHAnsi" w:hAnsiTheme="majorHAnsi" w:cstheme="majorHAnsi"/>
                <w:b/>
                <w:color w:val="FFFFFF" w:themeColor="background1"/>
              </w:rPr>
            </w:pPr>
            <w:r w:rsidRPr="00562814">
              <w:rPr>
                <w:rFonts w:asciiTheme="majorHAnsi" w:hAnsiTheme="majorHAnsi" w:cstheme="majorHAnsi"/>
                <w:b/>
                <w:color w:val="FFFFFF" w:themeColor="background1"/>
              </w:rPr>
              <w:t>Pregunta de evaluación</w:t>
            </w:r>
          </w:p>
        </w:tc>
        <w:tc>
          <w:tcPr>
            <w:tcW w:w="1984" w:type="dxa"/>
            <w:shd w:val="clear" w:color="auto" w:fill="4472C4" w:themeFill="accent1"/>
          </w:tcPr>
          <w:p w14:paraId="2DD1A0FF" w14:textId="77777777" w:rsidR="008444F9" w:rsidRPr="00562814" w:rsidRDefault="008444F9" w:rsidP="00BA198C">
            <w:pPr>
              <w:pStyle w:val="Prrafodelista"/>
              <w:ind w:left="0"/>
              <w:jc w:val="both"/>
              <w:outlineLvl w:val="0"/>
              <w:rPr>
                <w:rFonts w:asciiTheme="majorHAnsi" w:hAnsiTheme="majorHAnsi" w:cstheme="majorHAnsi"/>
                <w:b/>
                <w:color w:val="FFFFFF" w:themeColor="background1"/>
              </w:rPr>
            </w:pPr>
            <w:r w:rsidRPr="00562814">
              <w:rPr>
                <w:rFonts w:asciiTheme="majorHAnsi" w:hAnsiTheme="majorHAnsi" w:cstheme="majorHAnsi"/>
                <w:b/>
                <w:color w:val="FFFFFF" w:themeColor="background1"/>
              </w:rPr>
              <w:t>Criterio</w:t>
            </w:r>
          </w:p>
        </w:tc>
      </w:tr>
      <w:tr w:rsidR="0013295E" w:rsidRPr="00562814" w14:paraId="7988915F" w14:textId="77777777" w:rsidTr="00173916">
        <w:tc>
          <w:tcPr>
            <w:tcW w:w="7258" w:type="dxa"/>
            <w:shd w:val="clear" w:color="auto" w:fill="8EAADB" w:themeFill="accent1" w:themeFillTint="99"/>
          </w:tcPr>
          <w:p w14:paraId="2B4A2672" w14:textId="77777777" w:rsidR="0013295E" w:rsidRPr="00562814" w:rsidRDefault="0013295E" w:rsidP="00BA198C">
            <w:pPr>
              <w:pStyle w:val="Prrafodelista"/>
              <w:numPr>
                <w:ilvl w:val="0"/>
                <w:numId w:val="26"/>
              </w:numPr>
              <w:spacing w:after="0"/>
              <w:jc w:val="both"/>
              <w:rPr>
                <w:rFonts w:asciiTheme="majorHAnsi" w:hAnsiTheme="majorHAnsi" w:cstheme="majorHAnsi"/>
              </w:rPr>
            </w:pPr>
            <w:r w:rsidRPr="00562814">
              <w:rPr>
                <w:rFonts w:asciiTheme="majorHAnsi" w:hAnsiTheme="majorHAnsi" w:cstheme="majorHAnsi"/>
              </w:rPr>
              <w:t>¿Es adecuado el funcionamiento del equipo móvil</w:t>
            </w:r>
            <w:r w:rsidR="00876680">
              <w:rPr>
                <w:rFonts w:asciiTheme="majorHAnsi" w:hAnsiTheme="majorHAnsi" w:cstheme="majorHAnsi"/>
              </w:rPr>
              <w:t xml:space="preserve"> y de las demás estructuras de comunicación y coordinación del consorcio</w:t>
            </w:r>
            <w:r w:rsidRPr="00562814">
              <w:rPr>
                <w:rFonts w:asciiTheme="majorHAnsi" w:hAnsiTheme="majorHAnsi" w:cstheme="majorHAnsi"/>
              </w:rPr>
              <w:t xml:space="preserve">? </w:t>
            </w:r>
          </w:p>
        </w:tc>
        <w:tc>
          <w:tcPr>
            <w:tcW w:w="1984" w:type="dxa"/>
            <w:vMerge w:val="restart"/>
            <w:shd w:val="clear" w:color="auto" w:fill="FFFFFF" w:themeFill="background1"/>
          </w:tcPr>
          <w:p w14:paraId="56B1AEB7" w14:textId="77777777" w:rsidR="0013295E" w:rsidRPr="00562814" w:rsidRDefault="0013295E" w:rsidP="00BA198C">
            <w:pPr>
              <w:pStyle w:val="Prrafodelista"/>
              <w:ind w:left="0"/>
              <w:jc w:val="both"/>
              <w:outlineLvl w:val="0"/>
              <w:rPr>
                <w:rFonts w:asciiTheme="majorHAnsi" w:hAnsiTheme="majorHAnsi" w:cstheme="majorHAnsi"/>
              </w:rPr>
            </w:pPr>
            <w:r w:rsidRPr="00562814">
              <w:rPr>
                <w:rFonts w:asciiTheme="majorHAnsi" w:hAnsiTheme="majorHAnsi" w:cstheme="majorHAnsi"/>
              </w:rPr>
              <w:t>Eficacia, Eficiencia</w:t>
            </w:r>
          </w:p>
        </w:tc>
      </w:tr>
      <w:tr w:rsidR="0013295E" w:rsidRPr="00562814" w14:paraId="4554A20D" w14:textId="77777777" w:rsidTr="00173916">
        <w:tc>
          <w:tcPr>
            <w:tcW w:w="7258" w:type="dxa"/>
          </w:tcPr>
          <w:p w14:paraId="073DE320" w14:textId="77777777" w:rsidR="0013295E" w:rsidRPr="00562814" w:rsidRDefault="0013295E" w:rsidP="00BA198C">
            <w:pPr>
              <w:pStyle w:val="Prrafodelista"/>
              <w:numPr>
                <w:ilvl w:val="0"/>
                <w:numId w:val="24"/>
              </w:numPr>
              <w:jc w:val="both"/>
              <w:outlineLvl w:val="0"/>
              <w:rPr>
                <w:rFonts w:asciiTheme="majorHAnsi" w:hAnsiTheme="majorHAnsi" w:cstheme="majorHAnsi"/>
              </w:rPr>
            </w:pPr>
            <w:r w:rsidRPr="00562814">
              <w:rPr>
                <w:rFonts w:asciiTheme="majorHAnsi" w:hAnsiTheme="majorHAnsi" w:cstheme="majorHAnsi"/>
              </w:rPr>
              <w:t xml:space="preserve">¿Cómo se da la comunicación entre los miembros del  </w:t>
            </w:r>
            <w:r w:rsidR="000B62BA" w:rsidRPr="00562814">
              <w:rPr>
                <w:rFonts w:asciiTheme="majorHAnsi" w:hAnsiTheme="majorHAnsi" w:cstheme="majorHAnsi"/>
              </w:rPr>
              <w:t>consorcio</w:t>
            </w:r>
            <w:r w:rsidRPr="00562814">
              <w:rPr>
                <w:rFonts w:asciiTheme="majorHAnsi" w:hAnsiTheme="majorHAnsi" w:cstheme="majorHAnsi"/>
              </w:rPr>
              <w:t>?</w:t>
            </w:r>
          </w:p>
        </w:tc>
        <w:tc>
          <w:tcPr>
            <w:tcW w:w="1984" w:type="dxa"/>
            <w:vMerge/>
            <w:shd w:val="clear" w:color="auto" w:fill="FFFFFF" w:themeFill="background1"/>
          </w:tcPr>
          <w:p w14:paraId="6C3EEE9B" w14:textId="77777777" w:rsidR="0013295E" w:rsidRPr="00562814" w:rsidRDefault="0013295E" w:rsidP="00BA198C">
            <w:pPr>
              <w:pStyle w:val="Prrafodelista"/>
              <w:ind w:left="0"/>
              <w:jc w:val="both"/>
              <w:outlineLvl w:val="0"/>
              <w:rPr>
                <w:rFonts w:asciiTheme="majorHAnsi" w:hAnsiTheme="majorHAnsi" w:cstheme="majorHAnsi"/>
              </w:rPr>
            </w:pPr>
          </w:p>
        </w:tc>
      </w:tr>
      <w:tr w:rsidR="0013295E" w:rsidRPr="00562814" w14:paraId="5AB862CE" w14:textId="77777777" w:rsidTr="00173916">
        <w:tc>
          <w:tcPr>
            <w:tcW w:w="7258" w:type="dxa"/>
          </w:tcPr>
          <w:p w14:paraId="5AD99C5F" w14:textId="77777777" w:rsidR="0013295E" w:rsidRPr="00562814" w:rsidRDefault="0013295E" w:rsidP="00BA198C">
            <w:pPr>
              <w:pStyle w:val="Prrafodelista"/>
              <w:numPr>
                <w:ilvl w:val="0"/>
                <w:numId w:val="24"/>
              </w:numPr>
              <w:jc w:val="both"/>
              <w:outlineLvl w:val="0"/>
              <w:rPr>
                <w:rFonts w:asciiTheme="majorHAnsi" w:hAnsiTheme="majorHAnsi" w:cstheme="majorHAnsi"/>
              </w:rPr>
            </w:pPr>
            <w:r w:rsidRPr="00562814">
              <w:rPr>
                <w:rFonts w:asciiTheme="majorHAnsi" w:hAnsiTheme="majorHAnsi" w:cstheme="majorHAnsi"/>
              </w:rPr>
              <w:t xml:space="preserve">¿Quién y cómo se toman las decisiones en el </w:t>
            </w:r>
            <w:r w:rsidR="000B62BA" w:rsidRPr="00562814">
              <w:rPr>
                <w:rFonts w:asciiTheme="majorHAnsi" w:hAnsiTheme="majorHAnsi" w:cstheme="majorHAnsi"/>
              </w:rPr>
              <w:t>consorcio</w:t>
            </w:r>
            <w:r w:rsidRPr="00562814">
              <w:rPr>
                <w:rFonts w:asciiTheme="majorHAnsi" w:hAnsiTheme="majorHAnsi" w:cstheme="majorHAnsi"/>
              </w:rPr>
              <w:t>? ¿Quiénes se vinculan? ¿Alguien lidera?</w:t>
            </w:r>
            <w:r w:rsidR="009A4F72">
              <w:rPr>
                <w:rFonts w:asciiTheme="majorHAnsi" w:hAnsiTheme="majorHAnsi" w:cstheme="majorHAnsi"/>
              </w:rPr>
              <w:t xml:space="preserve"> Revisar frente al protocolo de respuesta establecido.</w:t>
            </w:r>
          </w:p>
        </w:tc>
        <w:tc>
          <w:tcPr>
            <w:tcW w:w="1984" w:type="dxa"/>
            <w:vMerge/>
            <w:shd w:val="clear" w:color="auto" w:fill="FFFFFF" w:themeFill="background1"/>
          </w:tcPr>
          <w:p w14:paraId="6950C592" w14:textId="77777777" w:rsidR="0013295E" w:rsidRPr="00562814" w:rsidRDefault="0013295E" w:rsidP="00BA198C">
            <w:pPr>
              <w:pStyle w:val="Prrafodelista"/>
              <w:ind w:left="0"/>
              <w:jc w:val="both"/>
              <w:outlineLvl w:val="0"/>
              <w:rPr>
                <w:rFonts w:asciiTheme="majorHAnsi" w:hAnsiTheme="majorHAnsi" w:cstheme="majorHAnsi"/>
              </w:rPr>
            </w:pPr>
          </w:p>
        </w:tc>
      </w:tr>
      <w:tr w:rsidR="0013295E" w:rsidRPr="00562814" w14:paraId="1EB95D1E" w14:textId="77777777" w:rsidTr="00173916">
        <w:trPr>
          <w:trHeight w:val="836"/>
        </w:trPr>
        <w:tc>
          <w:tcPr>
            <w:tcW w:w="7258" w:type="dxa"/>
          </w:tcPr>
          <w:p w14:paraId="6EB360D5" w14:textId="77777777" w:rsidR="00A94AD5" w:rsidRPr="00BA10AA" w:rsidRDefault="0013295E" w:rsidP="00BA198C">
            <w:pPr>
              <w:pStyle w:val="Prrafodelista"/>
              <w:numPr>
                <w:ilvl w:val="0"/>
                <w:numId w:val="24"/>
              </w:numPr>
              <w:jc w:val="both"/>
              <w:outlineLvl w:val="0"/>
              <w:rPr>
                <w:rFonts w:asciiTheme="majorHAnsi" w:hAnsiTheme="majorHAnsi" w:cstheme="majorHAnsi"/>
              </w:rPr>
            </w:pPr>
            <w:r w:rsidRPr="00562814">
              <w:rPr>
                <w:rFonts w:asciiTheme="majorHAnsi" w:hAnsiTheme="majorHAnsi" w:cstheme="majorHAnsi"/>
              </w:rPr>
              <w:t>¿Qué funciona bien y qué debe mejorar en términos de comunicación</w:t>
            </w:r>
            <w:r w:rsidR="00756EF1">
              <w:rPr>
                <w:rFonts w:asciiTheme="majorHAnsi" w:hAnsiTheme="majorHAnsi" w:cstheme="majorHAnsi"/>
              </w:rPr>
              <w:t xml:space="preserve">, coordinación </w:t>
            </w:r>
            <w:r w:rsidRPr="00BA10AA">
              <w:rPr>
                <w:rFonts w:asciiTheme="majorHAnsi" w:hAnsiTheme="majorHAnsi" w:cstheme="majorHAnsi"/>
              </w:rPr>
              <w:t>y toma de decisiones en el consorcio?</w:t>
            </w:r>
            <w:r w:rsidR="00A94AD5" w:rsidRPr="00BA10AA">
              <w:rPr>
                <w:rFonts w:asciiTheme="majorHAnsi" w:hAnsiTheme="majorHAnsi" w:cstheme="majorHAnsi"/>
              </w:rPr>
              <w:t xml:space="preserve"> </w:t>
            </w:r>
          </w:p>
        </w:tc>
        <w:tc>
          <w:tcPr>
            <w:tcW w:w="1984" w:type="dxa"/>
            <w:vMerge/>
            <w:shd w:val="clear" w:color="auto" w:fill="FFFFFF" w:themeFill="background1"/>
          </w:tcPr>
          <w:p w14:paraId="7296D013" w14:textId="77777777" w:rsidR="0013295E" w:rsidRPr="00562814" w:rsidRDefault="0013295E" w:rsidP="00BA198C">
            <w:pPr>
              <w:pStyle w:val="Prrafodelista"/>
              <w:ind w:left="0"/>
              <w:jc w:val="both"/>
              <w:outlineLvl w:val="0"/>
              <w:rPr>
                <w:rFonts w:asciiTheme="majorHAnsi" w:hAnsiTheme="majorHAnsi" w:cstheme="majorHAnsi"/>
              </w:rPr>
            </w:pPr>
          </w:p>
        </w:tc>
      </w:tr>
      <w:tr w:rsidR="00A94AD5" w:rsidRPr="00562814" w14:paraId="0DBEAA94" w14:textId="77777777" w:rsidTr="00173916">
        <w:trPr>
          <w:trHeight w:val="1066"/>
        </w:trPr>
        <w:tc>
          <w:tcPr>
            <w:tcW w:w="7258" w:type="dxa"/>
          </w:tcPr>
          <w:p w14:paraId="4836173F" w14:textId="77777777" w:rsidR="00A94AD5" w:rsidRPr="00562814" w:rsidRDefault="00A94AD5" w:rsidP="00BA198C">
            <w:pPr>
              <w:pStyle w:val="Prrafodelista"/>
              <w:numPr>
                <w:ilvl w:val="0"/>
                <w:numId w:val="24"/>
              </w:numPr>
              <w:jc w:val="both"/>
              <w:outlineLvl w:val="0"/>
              <w:rPr>
                <w:rFonts w:asciiTheme="majorHAnsi" w:hAnsiTheme="majorHAnsi" w:cstheme="majorHAnsi"/>
              </w:rPr>
            </w:pPr>
            <w:r w:rsidRPr="00562814">
              <w:rPr>
                <w:rFonts w:asciiTheme="majorHAnsi" w:hAnsiTheme="majorHAnsi" w:cstheme="majorHAnsi"/>
              </w:rPr>
              <w:lastRenderedPageBreak/>
              <w:t xml:space="preserve">¿Es apropiada la </w:t>
            </w:r>
            <w:r w:rsidR="00B67D53" w:rsidRPr="00562814">
              <w:rPr>
                <w:rFonts w:asciiTheme="majorHAnsi" w:hAnsiTheme="majorHAnsi" w:cstheme="majorHAnsi"/>
              </w:rPr>
              <w:t>coordinación</w:t>
            </w:r>
            <w:r w:rsidRPr="00562814">
              <w:rPr>
                <w:rFonts w:asciiTheme="majorHAnsi" w:hAnsiTheme="majorHAnsi" w:cstheme="majorHAnsi"/>
              </w:rPr>
              <w:t xml:space="preserve"> que se esta da</w:t>
            </w:r>
            <w:r w:rsidR="00B67D53" w:rsidRPr="00562814">
              <w:rPr>
                <w:rFonts w:asciiTheme="majorHAnsi" w:hAnsiTheme="majorHAnsi" w:cstheme="majorHAnsi"/>
              </w:rPr>
              <w:t>ndo</w:t>
            </w:r>
            <w:r w:rsidRPr="00562814">
              <w:rPr>
                <w:rFonts w:asciiTheme="majorHAnsi" w:hAnsiTheme="majorHAnsi" w:cstheme="majorHAnsi"/>
              </w:rPr>
              <w:t xml:space="preserve"> a nivel local y nacional en el marco de las Respuesta Humanitaria?</w:t>
            </w:r>
            <w:r w:rsidR="00B67D53" w:rsidRPr="00562814">
              <w:rPr>
                <w:rFonts w:asciiTheme="majorHAnsi" w:hAnsiTheme="majorHAnsi" w:cstheme="majorHAnsi"/>
              </w:rPr>
              <w:t xml:space="preserve"> ¿Cuáles son los actores con quienes se coordina?</w:t>
            </w:r>
          </w:p>
        </w:tc>
        <w:tc>
          <w:tcPr>
            <w:tcW w:w="1984" w:type="dxa"/>
            <w:vMerge/>
            <w:shd w:val="clear" w:color="auto" w:fill="FFFFFF" w:themeFill="background1"/>
          </w:tcPr>
          <w:p w14:paraId="5E26B370" w14:textId="77777777" w:rsidR="00A94AD5" w:rsidRPr="00562814" w:rsidRDefault="00A94AD5" w:rsidP="00BA198C">
            <w:pPr>
              <w:pStyle w:val="Prrafodelista"/>
              <w:ind w:left="0"/>
              <w:jc w:val="both"/>
              <w:outlineLvl w:val="0"/>
              <w:rPr>
                <w:rFonts w:asciiTheme="majorHAnsi" w:hAnsiTheme="majorHAnsi" w:cstheme="majorHAnsi"/>
              </w:rPr>
            </w:pPr>
          </w:p>
        </w:tc>
      </w:tr>
      <w:tr w:rsidR="0013295E" w:rsidRPr="00562814" w14:paraId="4BC96613" w14:textId="77777777" w:rsidTr="00BA10AA">
        <w:tc>
          <w:tcPr>
            <w:tcW w:w="7258" w:type="dxa"/>
            <w:tcBorders>
              <w:bottom w:val="single" w:sz="4" w:space="0" w:color="auto"/>
            </w:tcBorders>
          </w:tcPr>
          <w:p w14:paraId="66A2AFE7" w14:textId="77777777" w:rsidR="0013295E" w:rsidRPr="00DA122E" w:rsidRDefault="0013295E" w:rsidP="00BA198C">
            <w:pPr>
              <w:pStyle w:val="Textocomentario"/>
              <w:numPr>
                <w:ilvl w:val="0"/>
                <w:numId w:val="24"/>
              </w:numPr>
              <w:rPr>
                <w:rFonts w:asciiTheme="majorHAnsi" w:hAnsiTheme="majorHAnsi"/>
                <w:sz w:val="22"/>
                <w:szCs w:val="22"/>
              </w:rPr>
            </w:pPr>
            <w:r w:rsidRPr="00DA122E">
              <w:rPr>
                <w:rFonts w:asciiTheme="majorHAnsi" w:hAnsiTheme="majorHAnsi" w:cstheme="majorHAnsi"/>
                <w:sz w:val="22"/>
                <w:szCs w:val="22"/>
              </w:rPr>
              <w:t>¿</w:t>
            </w:r>
            <w:r w:rsidR="009A4F72" w:rsidRPr="00DA122E">
              <w:rPr>
                <w:rFonts w:asciiTheme="majorHAnsi" w:hAnsiTheme="majorHAnsi"/>
                <w:sz w:val="22"/>
                <w:szCs w:val="22"/>
              </w:rPr>
              <w:t xml:space="preserve"> Como se da la coordinación y comunicación con los socios locales en los diferentes fases del proyecto y sobre todo cuando haya una emergencia en su región?</w:t>
            </w:r>
          </w:p>
        </w:tc>
        <w:tc>
          <w:tcPr>
            <w:tcW w:w="1984" w:type="dxa"/>
            <w:vMerge/>
            <w:tcBorders>
              <w:bottom w:val="single" w:sz="4" w:space="0" w:color="auto"/>
            </w:tcBorders>
            <w:shd w:val="clear" w:color="auto" w:fill="FFFFFF" w:themeFill="background1"/>
          </w:tcPr>
          <w:p w14:paraId="0A431D58" w14:textId="77777777" w:rsidR="0013295E" w:rsidRPr="00562814" w:rsidRDefault="0013295E" w:rsidP="00BA198C">
            <w:pPr>
              <w:pStyle w:val="Prrafodelista"/>
              <w:ind w:left="0"/>
              <w:jc w:val="both"/>
              <w:outlineLvl w:val="0"/>
              <w:rPr>
                <w:rFonts w:asciiTheme="majorHAnsi" w:hAnsiTheme="majorHAnsi" w:cstheme="majorHAnsi"/>
              </w:rPr>
            </w:pPr>
          </w:p>
        </w:tc>
      </w:tr>
      <w:tr w:rsidR="009A4F72" w:rsidRPr="00562814" w14:paraId="4F74C897" w14:textId="77777777" w:rsidTr="009A4F72">
        <w:trPr>
          <w:trHeight w:val="1088"/>
        </w:trPr>
        <w:tc>
          <w:tcPr>
            <w:tcW w:w="7258" w:type="dxa"/>
            <w:shd w:val="clear" w:color="auto" w:fill="auto"/>
          </w:tcPr>
          <w:p w14:paraId="085DCE15" w14:textId="77777777" w:rsidR="009A4F72" w:rsidRPr="00DA122E" w:rsidRDefault="009A4F72" w:rsidP="00BA198C">
            <w:pPr>
              <w:pStyle w:val="Prrafodelista"/>
              <w:numPr>
                <w:ilvl w:val="0"/>
                <w:numId w:val="24"/>
              </w:numPr>
              <w:jc w:val="both"/>
              <w:outlineLvl w:val="0"/>
              <w:rPr>
                <w:rFonts w:asciiTheme="majorHAnsi" w:hAnsiTheme="majorHAnsi" w:cstheme="majorHAnsi"/>
              </w:rPr>
            </w:pPr>
            <w:r w:rsidRPr="00DA122E">
              <w:rPr>
                <w:rFonts w:asciiTheme="majorHAnsi" w:hAnsiTheme="majorHAnsi" w:cstheme="majorHAnsi"/>
              </w:rPr>
              <w:t>¿Cómo reacciona el consorico y sus estructuras a cambios del contexto y cómo asegura que su respuesta sea adaptada a los cambios contextuales sin poner en peligro las exigencias del donante ECHO?</w:t>
            </w:r>
          </w:p>
        </w:tc>
        <w:tc>
          <w:tcPr>
            <w:tcW w:w="1984" w:type="dxa"/>
            <w:vMerge w:val="restart"/>
            <w:shd w:val="clear" w:color="auto" w:fill="auto"/>
          </w:tcPr>
          <w:p w14:paraId="11B7B3AE" w14:textId="77777777" w:rsidR="009A4F72" w:rsidRPr="00CB0EBF" w:rsidRDefault="009A4F72" w:rsidP="00BA198C">
            <w:pPr>
              <w:pStyle w:val="Prrafodelista"/>
              <w:ind w:left="0"/>
              <w:jc w:val="both"/>
              <w:outlineLvl w:val="0"/>
              <w:rPr>
                <w:rFonts w:asciiTheme="majorHAnsi" w:hAnsiTheme="majorHAnsi" w:cstheme="majorHAnsi"/>
              </w:rPr>
            </w:pPr>
          </w:p>
        </w:tc>
      </w:tr>
      <w:tr w:rsidR="009A4F72" w:rsidRPr="00562814" w14:paraId="0BF17241" w14:textId="77777777" w:rsidTr="00BA10AA">
        <w:trPr>
          <w:trHeight w:val="553"/>
        </w:trPr>
        <w:tc>
          <w:tcPr>
            <w:tcW w:w="7258" w:type="dxa"/>
            <w:shd w:val="clear" w:color="auto" w:fill="auto"/>
          </w:tcPr>
          <w:p w14:paraId="4E403367" w14:textId="77777777" w:rsidR="009A4F72" w:rsidRPr="00DA122E" w:rsidRDefault="009A4F72" w:rsidP="00BA198C">
            <w:pPr>
              <w:pStyle w:val="Prrafodelista"/>
              <w:numPr>
                <w:ilvl w:val="0"/>
                <w:numId w:val="24"/>
              </w:numPr>
              <w:jc w:val="both"/>
              <w:outlineLvl w:val="0"/>
              <w:rPr>
                <w:rFonts w:asciiTheme="majorHAnsi" w:hAnsiTheme="majorHAnsi" w:cstheme="majorHAnsi"/>
              </w:rPr>
            </w:pPr>
            <w:r w:rsidRPr="00DA122E">
              <w:rPr>
                <w:rFonts w:asciiTheme="majorHAnsi" w:hAnsiTheme="majorHAnsi"/>
              </w:rPr>
              <w:t>¿Han elegido siempre los consorcios la modalidad de respuesta más eficiente (cost</w:t>
            </w:r>
            <w:r w:rsidR="00990D80" w:rsidRPr="00DA122E">
              <w:rPr>
                <w:rFonts w:asciiTheme="majorHAnsi" w:hAnsiTheme="majorHAnsi"/>
              </w:rPr>
              <w:t>o</w:t>
            </w:r>
            <w:r w:rsidRPr="00DA122E">
              <w:rPr>
                <w:rFonts w:asciiTheme="majorHAnsi" w:hAnsiTheme="majorHAnsi"/>
              </w:rPr>
              <w:t>, tiempo, personal, etc.) (en especie o en efectivo) para las emergencias?</w:t>
            </w:r>
          </w:p>
        </w:tc>
        <w:tc>
          <w:tcPr>
            <w:tcW w:w="1984" w:type="dxa"/>
            <w:vMerge/>
            <w:shd w:val="clear" w:color="auto" w:fill="auto"/>
          </w:tcPr>
          <w:p w14:paraId="1000DB80" w14:textId="77777777" w:rsidR="009A4F72" w:rsidRPr="00CB0EBF" w:rsidRDefault="009A4F72" w:rsidP="00BA198C">
            <w:pPr>
              <w:pStyle w:val="Prrafodelista"/>
              <w:ind w:left="0"/>
              <w:jc w:val="both"/>
              <w:outlineLvl w:val="0"/>
              <w:rPr>
                <w:rFonts w:asciiTheme="majorHAnsi" w:hAnsiTheme="majorHAnsi" w:cstheme="majorHAnsi"/>
              </w:rPr>
            </w:pPr>
          </w:p>
        </w:tc>
      </w:tr>
      <w:tr w:rsidR="009A4F72" w:rsidRPr="00562814" w14:paraId="404713EE" w14:textId="77777777" w:rsidTr="00173916">
        <w:tc>
          <w:tcPr>
            <w:tcW w:w="7258" w:type="dxa"/>
            <w:shd w:val="clear" w:color="auto" w:fill="8EAADB" w:themeFill="accent1" w:themeFillTint="99"/>
          </w:tcPr>
          <w:p w14:paraId="48B8D64B" w14:textId="77777777" w:rsidR="009A4F72" w:rsidRPr="00562814" w:rsidRDefault="009A4F72" w:rsidP="00BA198C">
            <w:pPr>
              <w:pStyle w:val="Prrafodelista"/>
              <w:numPr>
                <w:ilvl w:val="0"/>
                <w:numId w:val="26"/>
              </w:numPr>
              <w:spacing w:after="0"/>
              <w:jc w:val="both"/>
              <w:rPr>
                <w:rFonts w:asciiTheme="majorHAnsi" w:hAnsiTheme="majorHAnsi" w:cstheme="majorHAnsi"/>
              </w:rPr>
            </w:pPr>
            <w:r w:rsidRPr="00562814">
              <w:rPr>
                <w:rFonts w:asciiTheme="majorHAnsi" w:hAnsiTheme="majorHAnsi" w:cstheme="majorHAnsi"/>
              </w:rPr>
              <w:t>¿Qué impacto han generado las acciones de respuesta humanitaria en términos del alcance del proyecto?</w:t>
            </w:r>
          </w:p>
        </w:tc>
        <w:tc>
          <w:tcPr>
            <w:tcW w:w="1984" w:type="dxa"/>
            <w:vMerge w:val="restart"/>
            <w:shd w:val="clear" w:color="auto" w:fill="FFFFFF" w:themeFill="background1"/>
          </w:tcPr>
          <w:p w14:paraId="7601DB4D" w14:textId="77777777" w:rsidR="009A4F72" w:rsidRPr="00562814" w:rsidRDefault="009A4F72" w:rsidP="00BA198C">
            <w:pPr>
              <w:pStyle w:val="Prrafodelista"/>
              <w:ind w:left="0"/>
              <w:jc w:val="both"/>
              <w:outlineLvl w:val="0"/>
              <w:rPr>
                <w:rFonts w:asciiTheme="majorHAnsi" w:hAnsiTheme="majorHAnsi" w:cstheme="majorHAnsi"/>
              </w:rPr>
            </w:pPr>
            <w:r w:rsidRPr="00562814">
              <w:rPr>
                <w:rFonts w:asciiTheme="majorHAnsi" w:hAnsiTheme="majorHAnsi" w:cstheme="majorHAnsi"/>
              </w:rPr>
              <w:t>Eficacia, pertinencia</w:t>
            </w:r>
          </w:p>
        </w:tc>
      </w:tr>
      <w:tr w:rsidR="009A4F72" w:rsidRPr="00562814" w14:paraId="06BB5D2F" w14:textId="77777777" w:rsidTr="00173916">
        <w:tc>
          <w:tcPr>
            <w:tcW w:w="7258" w:type="dxa"/>
            <w:shd w:val="clear" w:color="auto" w:fill="FFFFFF" w:themeFill="background1"/>
          </w:tcPr>
          <w:p w14:paraId="01D46E27" w14:textId="77777777" w:rsidR="009A4F72" w:rsidRPr="00562814" w:rsidRDefault="009A4F72" w:rsidP="00BA198C">
            <w:pPr>
              <w:pStyle w:val="Prrafodelista"/>
              <w:numPr>
                <w:ilvl w:val="0"/>
                <w:numId w:val="29"/>
              </w:numPr>
              <w:spacing w:after="0"/>
              <w:jc w:val="both"/>
              <w:rPr>
                <w:rFonts w:asciiTheme="majorHAnsi" w:hAnsiTheme="majorHAnsi" w:cstheme="majorHAnsi"/>
              </w:rPr>
            </w:pPr>
            <w:r w:rsidRPr="00562814">
              <w:rPr>
                <w:rFonts w:asciiTheme="majorHAnsi" w:hAnsiTheme="majorHAnsi" w:cstheme="majorHAnsi"/>
              </w:rPr>
              <w:t>¿Se están alcanzando los objetivos del proyecto?</w:t>
            </w:r>
          </w:p>
        </w:tc>
        <w:tc>
          <w:tcPr>
            <w:tcW w:w="1984" w:type="dxa"/>
            <w:vMerge/>
            <w:shd w:val="clear" w:color="auto" w:fill="FFFFFF" w:themeFill="background1"/>
          </w:tcPr>
          <w:p w14:paraId="4D9275BB"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06C4C22C" w14:textId="77777777" w:rsidTr="00173916">
        <w:tc>
          <w:tcPr>
            <w:tcW w:w="7258" w:type="dxa"/>
            <w:shd w:val="clear" w:color="auto" w:fill="FFFFFF" w:themeFill="background1"/>
          </w:tcPr>
          <w:p w14:paraId="5CF27AD0" w14:textId="77777777" w:rsidR="009A4F72" w:rsidRPr="00562814" w:rsidRDefault="009A4F72" w:rsidP="00BA198C">
            <w:pPr>
              <w:pStyle w:val="Prrafodelista"/>
              <w:numPr>
                <w:ilvl w:val="0"/>
                <w:numId w:val="29"/>
              </w:numPr>
              <w:spacing w:after="0"/>
              <w:jc w:val="both"/>
              <w:rPr>
                <w:rFonts w:asciiTheme="majorHAnsi" w:hAnsiTheme="majorHAnsi" w:cstheme="majorHAnsi"/>
              </w:rPr>
            </w:pPr>
            <w:r w:rsidRPr="00562814">
              <w:rPr>
                <w:rFonts w:asciiTheme="majorHAnsi" w:hAnsiTheme="majorHAnsi" w:cstheme="majorHAnsi"/>
              </w:rPr>
              <w:t>¿Se esta cumpliendo con el Protocolo de Respuesta establecido?</w:t>
            </w:r>
          </w:p>
        </w:tc>
        <w:tc>
          <w:tcPr>
            <w:tcW w:w="1984" w:type="dxa"/>
            <w:vMerge/>
            <w:shd w:val="clear" w:color="auto" w:fill="FFFFFF" w:themeFill="background1"/>
          </w:tcPr>
          <w:p w14:paraId="5D5E53E1"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605C9071" w14:textId="77777777" w:rsidTr="00173916">
        <w:tc>
          <w:tcPr>
            <w:tcW w:w="7258" w:type="dxa"/>
            <w:shd w:val="clear" w:color="auto" w:fill="FFFFFF" w:themeFill="background1"/>
          </w:tcPr>
          <w:p w14:paraId="4559C6E2" w14:textId="77777777" w:rsidR="009A4F72" w:rsidRPr="00562814" w:rsidRDefault="009A4F72" w:rsidP="00BA198C">
            <w:pPr>
              <w:pStyle w:val="Prrafodelista"/>
              <w:numPr>
                <w:ilvl w:val="0"/>
                <w:numId w:val="29"/>
              </w:numPr>
              <w:spacing w:after="0"/>
              <w:jc w:val="both"/>
              <w:rPr>
                <w:rFonts w:asciiTheme="majorHAnsi" w:hAnsiTheme="majorHAnsi" w:cstheme="majorHAnsi"/>
              </w:rPr>
            </w:pPr>
            <w:r w:rsidRPr="00562814">
              <w:rPr>
                <w:rFonts w:asciiTheme="majorHAnsi" w:hAnsiTheme="majorHAnsi" w:cstheme="majorHAnsi"/>
              </w:rPr>
              <w:t>¿Hay cambios a corto y mediano plazo en las comunidades en las cuales se da la respuesta humanitaria?</w:t>
            </w:r>
          </w:p>
        </w:tc>
        <w:tc>
          <w:tcPr>
            <w:tcW w:w="1984" w:type="dxa"/>
            <w:vMerge/>
            <w:shd w:val="clear" w:color="auto" w:fill="FFFFFF" w:themeFill="background1"/>
          </w:tcPr>
          <w:p w14:paraId="202FAF16"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0A456279" w14:textId="77777777" w:rsidTr="00173916">
        <w:tc>
          <w:tcPr>
            <w:tcW w:w="7258" w:type="dxa"/>
            <w:shd w:val="clear" w:color="auto" w:fill="FFFFFF" w:themeFill="background1"/>
          </w:tcPr>
          <w:p w14:paraId="5A1E3AC2" w14:textId="77777777" w:rsidR="009A4F72" w:rsidRPr="00562814" w:rsidRDefault="009A4F72" w:rsidP="00BA198C">
            <w:pPr>
              <w:pStyle w:val="Prrafodelista"/>
              <w:numPr>
                <w:ilvl w:val="0"/>
                <w:numId w:val="29"/>
              </w:numPr>
              <w:spacing w:after="0"/>
              <w:jc w:val="both"/>
              <w:rPr>
                <w:rFonts w:asciiTheme="majorHAnsi" w:hAnsiTheme="majorHAnsi" w:cstheme="majorHAnsi"/>
              </w:rPr>
            </w:pPr>
            <w:r w:rsidRPr="00562814">
              <w:rPr>
                <w:rFonts w:asciiTheme="majorHAnsi" w:hAnsiTheme="majorHAnsi" w:cstheme="majorHAnsi"/>
              </w:rPr>
              <w:t>¿Se esta teniendo en cuenta un enfoque diferencial (Género, étnico, etario) en la acción humanitaria?</w:t>
            </w:r>
          </w:p>
        </w:tc>
        <w:tc>
          <w:tcPr>
            <w:tcW w:w="1984" w:type="dxa"/>
            <w:vMerge/>
            <w:shd w:val="clear" w:color="auto" w:fill="FFFFFF" w:themeFill="background1"/>
          </w:tcPr>
          <w:p w14:paraId="54C0FA0B"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5C13FC79" w14:textId="77777777" w:rsidTr="009A4F72">
        <w:trPr>
          <w:trHeight w:val="770"/>
        </w:trPr>
        <w:tc>
          <w:tcPr>
            <w:tcW w:w="7258" w:type="dxa"/>
            <w:shd w:val="clear" w:color="auto" w:fill="FFFFFF" w:themeFill="background1"/>
          </w:tcPr>
          <w:p w14:paraId="22DF73B5" w14:textId="77777777" w:rsidR="009A4F72" w:rsidRDefault="009A4F72" w:rsidP="00BA198C">
            <w:pPr>
              <w:pStyle w:val="Prrafodelista"/>
              <w:numPr>
                <w:ilvl w:val="0"/>
                <w:numId w:val="29"/>
              </w:numPr>
              <w:spacing w:after="0"/>
              <w:jc w:val="both"/>
              <w:rPr>
                <w:rFonts w:asciiTheme="majorHAnsi" w:hAnsiTheme="majorHAnsi" w:cstheme="majorHAnsi"/>
              </w:rPr>
            </w:pPr>
            <w:r w:rsidRPr="00562814">
              <w:rPr>
                <w:rFonts w:asciiTheme="majorHAnsi" w:hAnsiTheme="majorHAnsi" w:cstheme="majorHAnsi"/>
              </w:rPr>
              <w:t>¿Hay factores no contemplados que estén afectando el curso de las Acción Humanitaria? ( Internos o externos)</w:t>
            </w:r>
          </w:p>
          <w:p w14:paraId="71669F9F" w14:textId="77777777" w:rsidR="009A4F72" w:rsidRPr="009A4F72" w:rsidRDefault="009A4F72" w:rsidP="00BA198C">
            <w:pPr>
              <w:spacing w:after="0"/>
              <w:jc w:val="both"/>
              <w:rPr>
                <w:rFonts w:asciiTheme="majorHAnsi" w:hAnsiTheme="majorHAnsi" w:cstheme="majorHAnsi"/>
              </w:rPr>
            </w:pPr>
          </w:p>
        </w:tc>
        <w:tc>
          <w:tcPr>
            <w:tcW w:w="1984" w:type="dxa"/>
            <w:vMerge/>
            <w:shd w:val="clear" w:color="auto" w:fill="FFFFFF" w:themeFill="background1"/>
          </w:tcPr>
          <w:p w14:paraId="090691CC"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6BE6C1DD" w14:textId="77777777" w:rsidTr="009A4F72">
        <w:trPr>
          <w:trHeight w:val="714"/>
        </w:trPr>
        <w:tc>
          <w:tcPr>
            <w:tcW w:w="7258" w:type="dxa"/>
            <w:shd w:val="clear" w:color="auto" w:fill="FFFFFF" w:themeFill="background1"/>
          </w:tcPr>
          <w:p w14:paraId="05C9A519" w14:textId="77777777" w:rsidR="009A4F72" w:rsidRPr="00DA122E" w:rsidRDefault="009A4F72" w:rsidP="00BA198C">
            <w:pPr>
              <w:pStyle w:val="Prrafodelista"/>
              <w:numPr>
                <w:ilvl w:val="0"/>
                <w:numId w:val="29"/>
              </w:numPr>
              <w:spacing w:after="0"/>
              <w:jc w:val="both"/>
              <w:rPr>
                <w:rFonts w:asciiTheme="majorHAnsi" w:hAnsiTheme="majorHAnsi" w:cstheme="majorHAnsi"/>
              </w:rPr>
            </w:pPr>
            <w:r w:rsidRPr="00DA122E">
              <w:rPr>
                <w:rFonts w:asciiTheme="majorHAnsi" w:hAnsiTheme="majorHAnsi"/>
              </w:rPr>
              <w:t>¿Qué efecto tuvo el proyecto en los mercados locales de bienes y servicios clave? (¿algún efecto multiplicador?</w:t>
            </w:r>
            <w:r w:rsidR="00990D80" w:rsidRPr="00DA122E">
              <w:rPr>
                <w:rFonts w:asciiTheme="majorHAnsi" w:hAnsiTheme="majorHAnsi"/>
              </w:rPr>
              <w:t>)</w:t>
            </w:r>
          </w:p>
          <w:p w14:paraId="23CF5C38" w14:textId="77777777" w:rsidR="009A4F72" w:rsidRPr="00DA122E" w:rsidRDefault="009A4F72" w:rsidP="00BA198C">
            <w:pPr>
              <w:spacing w:after="0"/>
              <w:jc w:val="both"/>
              <w:rPr>
                <w:rFonts w:asciiTheme="majorHAnsi" w:hAnsiTheme="majorHAnsi" w:cstheme="majorHAnsi"/>
              </w:rPr>
            </w:pPr>
          </w:p>
        </w:tc>
        <w:tc>
          <w:tcPr>
            <w:tcW w:w="1984" w:type="dxa"/>
            <w:vMerge/>
            <w:shd w:val="clear" w:color="auto" w:fill="FFFFFF" w:themeFill="background1"/>
          </w:tcPr>
          <w:p w14:paraId="6511834B"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148A474E" w14:textId="77777777" w:rsidTr="009A4F72">
        <w:trPr>
          <w:trHeight w:val="502"/>
        </w:trPr>
        <w:tc>
          <w:tcPr>
            <w:tcW w:w="7258" w:type="dxa"/>
            <w:shd w:val="clear" w:color="auto" w:fill="FFFFFF" w:themeFill="background1"/>
          </w:tcPr>
          <w:p w14:paraId="0EA83186" w14:textId="77777777" w:rsidR="009A4F72" w:rsidRPr="00DA122E" w:rsidRDefault="009A4F72" w:rsidP="00BA198C">
            <w:pPr>
              <w:pStyle w:val="Textocomentario"/>
              <w:numPr>
                <w:ilvl w:val="0"/>
                <w:numId w:val="29"/>
              </w:numPr>
              <w:rPr>
                <w:rFonts w:asciiTheme="majorHAnsi" w:hAnsiTheme="majorHAnsi"/>
                <w:sz w:val="22"/>
                <w:szCs w:val="22"/>
              </w:rPr>
            </w:pPr>
            <w:r w:rsidRPr="00DA122E">
              <w:rPr>
                <w:rFonts w:asciiTheme="majorHAnsi" w:hAnsiTheme="majorHAnsi"/>
                <w:sz w:val="22"/>
                <w:szCs w:val="22"/>
              </w:rPr>
              <w:t>¿Qué efecto tuvo el proyecto en los mercados locales de bienes y servicios clave? (¿algún efecto multiplicador?)</w:t>
            </w:r>
          </w:p>
        </w:tc>
        <w:tc>
          <w:tcPr>
            <w:tcW w:w="1984" w:type="dxa"/>
            <w:vMerge/>
            <w:shd w:val="clear" w:color="auto" w:fill="FFFFFF" w:themeFill="background1"/>
          </w:tcPr>
          <w:p w14:paraId="6580AD6E"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6D8C18B8" w14:textId="77777777" w:rsidTr="009A4F72">
        <w:trPr>
          <w:trHeight w:val="607"/>
        </w:trPr>
        <w:tc>
          <w:tcPr>
            <w:tcW w:w="7258" w:type="dxa"/>
            <w:shd w:val="clear" w:color="auto" w:fill="FFFFFF" w:themeFill="background1"/>
          </w:tcPr>
          <w:p w14:paraId="17DE35DC" w14:textId="77777777" w:rsidR="009A4F72" w:rsidRPr="00DA122E" w:rsidRDefault="009A4F72" w:rsidP="00BA198C">
            <w:pPr>
              <w:pStyle w:val="Textocomentario"/>
              <w:numPr>
                <w:ilvl w:val="0"/>
                <w:numId w:val="29"/>
              </w:numPr>
              <w:rPr>
                <w:rFonts w:asciiTheme="majorHAnsi" w:hAnsiTheme="majorHAnsi"/>
                <w:sz w:val="22"/>
                <w:szCs w:val="22"/>
              </w:rPr>
            </w:pPr>
            <w:r w:rsidRPr="00DA122E">
              <w:rPr>
                <w:rFonts w:asciiTheme="majorHAnsi" w:hAnsiTheme="majorHAnsi"/>
                <w:sz w:val="22"/>
                <w:szCs w:val="22"/>
              </w:rPr>
              <w:t>¿Cómo decidieron los hogares cómo utilizar el dinero en efectivo y si había tensiones entre hombres y mujeres o entre diferentes generaciones?</w:t>
            </w:r>
          </w:p>
          <w:p w14:paraId="42C4E714" w14:textId="77777777" w:rsidR="009A4F72" w:rsidRPr="00DA122E" w:rsidRDefault="009A4F72" w:rsidP="00BA198C">
            <w:pPr>
              <w:pStyle w:val="Textocomentario"/>
              <w:numPr>
                <w:ilvl w:val="0"/>
                <w:numId w:val="29"/>
              </w:numPr>
              <w:rPr>
                <w:rFonts w:asciiTheme="majorHAnsi" w:hAnsiTheme="majorHAnsi"/>
                <w:sz w:val="22"/>
                <w:szCs w:val="22"/>
              </w:rPr>
            </w:pPr>
            <w:r w:rsidRPr="00DA122E">
              <w:rPr>
                <w:rFonts w:asciiTheme="majorHAnsi" w:hAnsiTheme="majorHAnsi"/>
                <w:sz w:val="22"/>
                <w:szCs w:val="22"/>
              </w:rPr>
              <w:t>¿La gente recibía la cantidad correcta de dinero en efectivo?</w:t>
            </w:r>
          </w:p>
        </w:tc>
        <w:tc>
          <w:tcPr>
            <w:tcW w:w="1984" w:type="dxa"/>
            <w:vMerge/>
            <w:shd w:val="clear" w:color="auto" w:fill="FFFFFF" w:themeFill="background1"/>
          </w:tcPr>
          <w:p w14:paraId="16E1BFE9"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4A4008F3" w14:textId="77777777" w:rsidTr="009A4F72">
        <w:trPr>
          <w:trHeight w:val="452"/>
        </w:trPr>
        <w:tc>
          <w:tcPr>
            <w:tcW w:w="7258" w:type="dxa"/>
            <w:shd w:val="clear" w:color="auto" w:fill="FFFFFF" w:themeFill="background1"/>
          </w:tcPr>
          <w:p w14:paraId="329D4B32" w14:textId="77777777" w:rsidR="009A4F72" w:rsidRPr="00DA122E" w:rsidRDefault="009A4F72" w:rsidP="00BA198C">
            <w:pPr>
              <w:pStyle w:val="Textocomentario"/>
              <w:rPr>
                <w:rFonts w:asciiTheme="majorHAnsi" w:hAnsiTheme="majorHAnsi"/>
                <w:sz w:val="22"/>
                <w:szCs w:val="22"/>
              </w:rPr>
            </w:pPr>
            <w:r w:rsidRPr="00DA122E">
              <w:rPr>
                <w:rFonts w:asciiTheme="majorHAnsi" w:hAnsiTheme="majorHAnsi"/>
                <w:sz w:val="22"/>
                <w:szCs w:val="22"/>
              </w:rPr>
              <w:t>J . ¿Fueron las distribuciones oportunas y eficientes?</w:t>
            </w:r>
          </w:p>
        </w:tc>
        <w:tc>
          <w:tcPr>
            <w:tcW w:w="1984" w:type="dxa"/>
            <w:vMerge/>
            <w:shd w:val="clear" w:color="auto" w:fill="FFFFFF" w:themeFill="background1"/>
          </w:tcPr>
          <w:p w14:paraId="575A9CD9"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61AC9C4B" w14:textId="77777777" w:rsidTr="009A4F72">
        <w:trPr>
          <w:trHeight w:val="670"/>
        </w:trPr>
        <w:tc>
          <w:tcPr>
            <w:tcW w:w="7258" w:type="dxa"/>
            <w:shd w:val="clear" w:color="auto" w:fill="FFFFFF" w:themeFill="background1"/>
          </w:tcPr>
          <w:p w14:paraId="15A41D22" w14:textId="77777777" w:rsidR="009A4F72" w:rsidRPr="00DA122E" w:rsidRDefault="009A4F72" w:rsidP="00BA198C">
            <w:pPr>
              <w:pStyle w:val="Textocomentario"/>
              <w:rPr>
                <w:rFonts w:asciiTheme="majorHAnsi" w:hAnsiTheme="majorHAnsi"/>
                <w:sz w:val="22"/>
                <w:szCs w:val="22"/>
              </w:rPr>
            </w:pPr>
            <w:r w:rsidRPr="00DA122E">
              <w:rPr>
                <w:rFonts w:asciiTheme="majorHAnsi" w:hAnsiTheme="majorHAnsi"/>
                <w:sz w:val="22"/>
                <w:szCs w:val="22"/>
              </w:rPr>
              <w:t>k. ¿En qué se gastaba la gente el dinero?</w:t>
            </w:r>
          </w:p>
        </w:tc>
        <w:tc>
          <w:tcPr>
            <w:tcW w:w="1984" w:type="dxa"/>
            <w:vMerge/>
            <w:shd w:val="clear" w:color="auto" w:fill="FFFFFF" w:themeFill="background1"/>
          </w:tcPr>
          <w:p w14:paraId="53FE666F"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013E8F7E" w14:textId="77777777" w:rsidTr="0078057A">
        <w:trPr>
          <w:trHeight w:val="402"/>
        </w:trPr>
        <w:tc>
          <w:tcPr>
            <w:tcW w:w="7258" w:type="dxa"/>
            <w:shd w:val="clear" w:color="auto" w:fill="FFFFFF" w:themeFill="background1"/>
          </w:tcPr>
          <w:p w14:paraId="35F4DFA2" w14:textId="77777777" w:rsidR="009A4F72" w:rsidRPr="00DA122E" w:rsidRDefault="009A4F72" w:rsidP="00BA198C">
            <w:pPr>
              <w:pStyle w:val="Textocomentario"/>
              <w:rPr>
                <w:rFonts w:asciiTheme="majorHAnsi" w:hAnsiTheme="majorHAnsi"/>
                <w:sz w:val="22"/>
                <w:szCs w:val="22"/>
              </w:rPr>
            </w:pPr>
            <w:r w:rsidRPr="00DA122E">
              <w:rPr>
                <w:rFonts w:asciiTheme="majorHAnsi" w:hAnsiTheme="majorHAnsi"/>
                <w:sz w:val="22"/>
                <w:szCs w:val="22"/>
              </w:rPr>
              <w:t>l. ¿Se entregó y gastó el dinero en efectivo de forma segura?</w:t>
            </w:r>
          </w:p>
        </w:tc>
        <w:tc>
          <w:tcPr>
            <w:tcW w:w="1984" w:type="dxa"/>
            <w:vMerge/>
            <w:shd w:val="clear" w:color="auto" w:fill="FFFFFF" w:themeFill="background1"/>
          </w:tcPr>
          <w:p w14:paraId="0E342365"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7F5E5730" w14:textId="77777777" w:rsidTr="009A4F72">
        <w:trPr>
          <w:trHeight w:val="610"/>
        </w:trPr>
        <w:tc>
          <w:tcPr>
            <w:tcW w:w="7258" w:type="dxa"/>
            <w:shd w:val="clear" w:color="auto" w:fill="FFFFFF" w:themeFill="background1"/>
          </w:tcPr>
          <w:p w14:paraId="58139848" w14:textId="77777777" w:rsidR="009A4F72" w:rsidRPr="00DA122E" w:rsidRDefault="009A4F72" w:rsidP="00BA198C">
            <w:pPr>
              <w:pStyle w:val="Textocomentario"/>
              <w:rPr>
                <w:rFonts w:asciiTheme="majorHAnsi" w:hAnsiTheme="majorHAnsi"/>
                <w:sz w:val="22"/>
                <w:szCs w:val="22"/>
              </w:rPr>
            </w:pPr>
            <w:r w:rsidRPr="00DA122E">
              <w:rPr>
                <w:rFonts w:asciiTheme="majorHAnsi" w:hAnsiTheme="majorHAnsi"/>
                <w:sz w:val="22"/>
                <w:szCs w:val="22"/>
              </w:rPr>
              <w:t>m. ¿Hubo algún abuso corrupto por parte del personal de la agencia, las élites locales o las autoridades involucradas en la selección o distribución?</w:t>
            </w:r>
          </w:p>
        </w:tc>
        <w:tc>
          <w:tcPr>
            <w:tcW w:w="1984" w:type="dxa"/>
            <w:vMerge/>
            <w:shd w:val="clear" w:color="auto" w:fill="FFFFFF" w:themeFill="background1"/>
          </w:tcPr>
          <w:p w14:paraId="02C5F540" w14:textId="77777777" w:rsidR="009A4F72" w:rsidRPr="00562814" w:rsidRDefault="009A4F72" w:rsidP="00BA198C">
            <w:pPr>
              <w:pStyle w:val="Prrafodelista"/>
              <w:ind w:left="0"/>
              <w:jc w:val="both"/>
              <w:outlineLvl w:val="0"/>
              <w:rPr>
                <w:rFonts w:asciiTheme="majorHAnsi" w:hAnsiTheme="majorHAnsi" w:cstheme="majorHAnsi"/>
              </w:rPr>
            </w:pPr>
          </w:p>
        </w:tc>
      </w:tr>
      <w:tr w:rsidR="009A4F72" w:rsidRPr="00562814" w14:paraId="1C8A6D8E" w14:textId="77777777" w:rsidTr="00173916">
        <w:tc>
          <w:tcPr>
            <w:tcW w:w="7258" w:type="dxa"/>
            <w:shd w:val="clear" w:color="auto" w:fill="8EAADB" w:themeFill="accent1" w:themeFillTint="99"/>
          </w:tcPr>
          <w:p w14:paraId="6143BC75" w14:textId="77777777" w:rsidR="009A4F72" w:rsidRPr="00DA122E" w:rsidRDefault="009A4F72" w:rsidP="00BA198C">
            <w:pPr>
              <w:pStyle w:val="Prrafodelista"/>
              <w:numPr>
                <w:ilvl w:val="0"/>
                <w:numId w:val="26"/>
              </w:numPr>
              <w:spacing w:after="0"/>
              <w:jc w:val="both"/>
              <w:rPr>
                <w:rFonts w:asciiTheme="majorHAnsi" w:hAnsiTheme="majorHAnsi" w:cstheme="majorHAnsi"/>
              </w:rPr>
            </w:pPr>
            <w:r w:rsidRPr="00DA122E">
              <w:rPr>
                <w:rFonts w:asciiTheme="majorHAnsi" w:hAnsiTheme="majorHAnsi" w:cstheme="majorHAnsi"/>
              </w:rPr>
              <w:t>¿La asistencia humanitaria brindada a las poblaciones ha cubierto las necesidades y brechas identificadas?</w:t>
            </w:r>
          </w:p>
        </w:tc>
        <w:tc>
          <w:tcPr>
            <w:tcW w:w="1984" w:type="dxa"/>
            <w:vMerge w:val="restart"/>
            <w:shd w:val="clear" w:color="auto" w:fill="FFFFFF" w:themeFill="background1"/>
          </w:tcPr>
          <w:p w14:paraId="7EA1B42F" w14:textId="77777777" w:rsidR="009A4F72" w:rsidRPr="00562814" w:rsidRDefault="009A4F72" w:rsidP="00BA198C">
            <w:pPr>
              <w:pStyle w:val="Prrafodelista"/>
              <w:ind w:left="0"/>
              <w:jc w:val="both"/>
              <w:outlineLvl w:val="0"/>
              <w:rPr>
                <w:rFonts w:asciiTheme="majorHAnsi" w:hAnsiTheme="majorHAnsi" w:cstheme="majorHAnsi"/>
              </w:rPr>
            </w:pPr>
            <w:r w:rsidRPr="00562814">
              <w:rPr>
                <w:rFonts w:asciiTheme="majorHAnsi" w:hAnsiTheme="majorHAnsi" w:cstheme="majorHAnsi"/>
              </w:rPr>
              <w:t xml:space="preserve">Relevancia, pertinencia, </w:t>
            </w:r>
            <w:r w:rsidRPr="00562814">
              <w:rPr>
                <w:rFonts w:asciiTheme="majorHAnsi" w:hAnsiTheme="majorHAnsi" w:cstheme="majorHAnsi"/>
              </w:rPr>
              <w:lastRenderedPageBreak/>
              <w:t>cobertura, eficacia, idoneidad</w:t>
            </w:r>
          </w:p>
        </w:tc>
      </w:tr>
      <w:tr w:rsidR="009A4F72" w:rsidRPr="00562814" w14:paraId="4B7AAB53" w14:textId="77777777" w:rsidTr="00173916">
        <w:tc>
          <w:tcPr>
            <w:tcW w:w="7258" w:type="dxa"/>
          </w:tcPr>
          <w:p w14:paraId="0599AB71" w14:textId="77777777" w:rsidR="009A4F72" w:rsidRPr="00DA122E" w:rsidRDefault="009A4F72" w:rsidP="00BA198C">
            <w:pPr>
              <w:pStyle w:val="Prrafodelista"/>
              <w:numPr>
                <w:ilvl w:val="0"/>
                <w:numId w:val="27"/>
              </w:numPr>
              <w:jc w:val="both"/>
              <w:outlineLvl w:val="0"/>
              <w:rPr>
                <w:rFonts w:asciiTheme="majorHAnsi" w:hAnsiTheme="majorHAnsi" w:cstheme="majorHAnsi"/>
              </w:rPr>
            </w:pPr>
            <w:r w:rsidRPr="00DA122E">
              <w:rPr>
                <w:rFonts w:asciiTheme="majorHAnsi" w:hAnsiTheme="majorHAnsi" w:cstheme="majorHAnsi"/>
              </w:rPr>
              <w:lastRenderedPageBreak/>
              <w:t>Usanse instrumentos de análisis de necesidades, de monitoreo y de post-monitoreo, análisis de mercados locales, etc. en la atención de emergencias identificadas en el marco del proyecto?Estos insitrumentos son adecuados y adaptados al contexto?</w:t>
            </w:r>
          </w:p>
        </w:tc>
        <w:tc>
          <w:tcPr>
            <w:tcW w:w="1984" w:type="dxa"/>
            <w:vMerge/>
            <w:shd w:val="clear" w:color="auto" w:fill="FFFFFF" w:themeFill="background1"/>
          </w:tcPr>
          <w:p w14:paraId="7352D322" w14:textId="77777777" w:rsidR="009A4F72" w:rsidRPr="00562814" w:rsidRDefault="009A4F72" w:rsidP="00BA198C">
            <w:pPr>
              <w:pStyle w:val="Prrafodelista"/>
              <w:ind w:left="0"/>
              <w:jc w:val="both"/>
              <w:outlineLvl w:val="0"/>
              <w:rPr>
                <w:rFonts w:asciiTheme="majorHAnsi" w:hAnsiTheme="majorHAnsi" w:cstheme="majorHAnsi"/>
                <w:b/>
              </w:rPr>
            </w:pPr>
          </w:p>
        </w:tc>
      </w:tr>
      <w:tr w:rsidR="009A4F72" w:rsidRPr="00562814" w14:paraId="330DBC85" w14:textId="77777777" w:rsidTr="00173916">
        <w:tc>
          <w:tcPr>
            <w:tcW w:w="7258" w:type="dxa"/>
          </w:tcPr>
          <w:p w14:paraId="3C0B5F40" w14:textId="77777777" w:rsidR="009A4F72" w:rsidRPr="00562814" w:rsidRDefault="009A4F72" w:rsidP="00BA198C">
            <w:pPr>
              <w:pStyle w:val="Prrafodelista"/>
              <w:numPr>
                <w:ilvl w:val="0"/>
                <w:numId w:val="27"/>
              </w:numPr>
              <w:jc w:val="both"/>
              <w:outlineLvl w:val="0"/>
              <w:rPr>
                <w:rFonts w:asciiTheme="majorHAnsi" w:hAnsiTheme="majorHAnsi" w:cstheme="majorHAnsi"/>
              </w:rPr>
            </w:pPr>
            <w:r>
              <w:rPr>
                <w:rFonts w:asciiTheme="majorHAnsi" w:hAnsiTheme="majorHAnsi" w:cstheme="majorHAnsi"/>
              </w:rPr>
              <w:t>Refleja la atención humanitaria suministrada en la emergencias identificadas una respuesta a las necesidades y brechas previamente identificadas (y documentadas) para estas emergencias (coherencia entre el análisis de necesidades y la asistencia brindada a</w:t>
            </w:r>
            <w:r w:rsidR="00F050D9">
              <w:rPr>
                <w:rFonts w:asciiTheme="majorHAnsi" w:hAnsiTheme="majorHAnsi" w:cstheme="majorHAnsi"/>
              </w:rPr>
              <w:t xml:space="preserve"> </w:t>
            </w:r>
            <w:r>
              <w:rPr>
                <w:rFonts w:asciiTheme="majorHAnsi" w:hAnsiTheme="majorHAnsi" w:cstheme="majorHAnsi"/>
              </w:rPr>
              <w:t>la emergencia individual)</w:t>
            </w:r>
          </w:p>
        </w:tc>
        <w:tc>
          <w:tcPr>
            <w:tcW w:w="1984" w:type="dxa"/>
            <w:vMerge/>
            <w:shd w:val="clear" w:color="auto" w:fill="FFFFFF" w:themeFill="background1"/>
          </w:tcPr>
          <w:p w14:paraId="1B51FAC3" w14:textId="77777777" w:rsidR="009A4F72" w:rsidRPr="00562814" w:rsidRDefault="009A4F72" w:rsidP="00BA198C">
            <w:pPr>
              <w:pStyle w:val="Prrafodelista"/>
              <w:ind w:left="0"/>
              <w:jc w:val="both"/>
              <w:outlineLvl w:val="0"/>
              <w:rPr>
                <w:rFonts w:asciiTheme="majorHAnsi" w:hAnsiTheme="majorHAnsi" w:cstheme="majorHAnsi"/>
                <w:b/>
              </w:rPr>
            </w:pPr>
          </w:p>
        </w:tc>
      </w:tr>
      <w:tr w:rsidR="009A4F72" w:rsidRPr="00562814" w14:paraId="6BBCB650" w14:textId="77777777" w:rsidTr="00173916">
        <w:tc>
          <w:tcPr>
            <w:tcW w:w="7258" w:type="dxa"/>
          </w:tcPr>
          <w:p w14:paraId="3105FE34" w14:textId="77777777" w:rsidR="009A4F72" w:rsidRPr="00562814" w:rsidRDefault="009A4F72" w:rsidP="00BA198C">
            <w:pPr>
              <w:pStyle w:val="Prrafodelista"/>
              <w:numPr>
                <w:ilvl w:val="0"/>
                <w:numId w:val="27"/>
              </w:numPr>
              <w:jc w:val="both"/>
              <w:outlineLvl w:val="0"/>
              <w:rPr>
                <w:rFonts w:asciiTheme="majorHAnsi" w:hAnsiTheme="majorHAnsi" w:cstheme="majorHAnsi"/>
              </w:rPr>
            </w:pPr>
            <w:r w:rsidRPr="00562814">
              <w:rPr>
                <w:rFonts w:asciiTheme="majorHAnsi" w:hAnsiTheme="majorHAnsi" w:cstheme="majorHAnsi"/>
              </w:rPr>
              <w:t>¿</w:t>
            </w:r>
            <w:r>
              <w:rPr>
                <w:rFonts w:asciiTheme="majorHAnsi" w:hAnsiTheme="majorHAnsi" w:cstheme="majorHAnsi"/>
              </w:rPr>
              <w:t>Son reconocidas las particularidades del contexto de cada una de las emergencias en terminos sociales, culturales, educativos, etc, en la respuesta?</w:t>
            </w:r>
          </w:p>
        </w:tc>
        <w:tc>
          <w:tcPr>
            <w:tcW w:w="1984" w:type="dxa"/>
            <w:vMerge/>
            <w:shd w:val="clear" w:color="auto" w:fill="FFFFFF" w:themeFill="background1"/>
          </w:tcPr>
          <w:p w14:paraId="4DF5DA18" w14:textId="77777777" w:rsidR="009A4F72" w:rsidRPr="00562814" w:rsidRDefault="009A4F72" w:rsidP="00BA198C">
            <w:pPr>
              <w:pStyle w:val="Prrafodelista"/>
              <w:ind w:left="0"/>
              <w:jc w:val="both"/>
              <w:outlineLvl w:val="0"/>
              <w:rPr>
                <w:rFonts w:asciiTheme="majorHAnsi" w:hAnsiTheme="majorHAnsi" w:cstheme="majorHAnsi"/>
                <w:b/>
              </w:rPr>
            </w:pPr>
          </w:p>
        </w:tc>
      </w:tr>
      <w:tr w:rsidR="009A4F72" w:rsidRPr="00562814" w14:paraId="34F24A52" w14:textId="77777777" w:rsidTr="009A4F72">
        <w:trPr>
          <w:trHeight w:val="921"/>
        </w:trPr>
        <w:tc>
          <w:tcPr>
            <w:tcW w:w="7258" w:type="dxa"/>
          </w:tcPr>
          <w:p w14:paraId="41AB14F9" w14:textId="77777777" w:rsidR="009A4F72" w:rsidRPr="009A4F72" w:rsidRDefault="009A4F72" w:rsidP="00BA198C">
            <w:pPr>
              <w:pStyle w:val="Prrafodelista"/>
              <w:numPr>
                <w:ilvl w:val="0"/>
                <w:numId w:val="27"/>
              </w:numPr>
              <w:jc w:val="both"/>
              <w:outlineLvl w:val="0"/>
              <w:rPr>
                <w:rFonts w:asciiTheme="majorHAnsi" w:hAnsiTheme="majorHAnsi" w:cstheme="majorHAnsi"/>
              </w:rPr>
            </w:pPr>
            <w:r w:rsidRPr="00562814">
              <w:rPr>
                <w:rFonts w:asciiTheme="majorHAnsi" w:hAnsiTheme="majorHAnsi" w:cstheme="majorHAnsi"/>
              </w:rPr>
              <w:t xml:space="preserve">¿La población beneficiada considera que la respuesta humanitaria ha aportado a </w:t>
            </w:r>
            <w:r w:rsidRPr="009A4F72">
              <w:rPr>
                <w:rFonts w:asciiTheme="majorHAnsi" w:hAnsiTheme="majorHAnsi" w:cstheme="majorHAnsi"/>
              </w:rPr>
              <w:t>cubrir</w:t>
            </w:r>
            <w:r w:rsidRPr="00562814">
              <w:rPr>
                <w:rFonts w:asciiTheme="majorHAnsi" w:hAnsiTheme="majorHAnsi" w:cstheme="majorHAnsi"/>
              </w:rPr>
              <w:t xml:space="preserve"> sus necesidades inmediatas surgidas a partir de la situación de emergencia? </w:t>
            </w:r>
          </w:p>
        </w:tc>
        <w:tc>
          <w:tcPr>
            <w:tcW w:w="1984" w:type="dxa"/>
            <w:vMerge/>
            <w:shd w:val="clear" w:color="auto" w:fill="FFFFFF" w:themeFill="background1"/>
          </w:tcPr>
          <w:p w14:paraId="5B505C50" w14:textId="77777777" w:rsidR="009A4F72" w:rsidRPr="00562814" w:rsidRDefault="009A4F72" w:rsidP="00BA198C">
            <w:pPr>
              <w:pStyle w:val="Prrafodelista"/>
              <w:ind w:left="0"/>
              <w:jc w:val="both"/>
              <w:outlineLvl w:val="0"/>
              <w:rPr>
                <w:rFonts w:asciiTheme="majorHAnsi" w:hAnsiTheme="majorHAnsi" w:cstheme="majorHAnsi"/>
                <w:b/>
              </w:rPr>
            </w:pPr>
          </w:p>
        </w:tc>
      </w:tr>
      <w:tr w:rsidR="009A4F72" w:rsidRPr="00562814" w14:paraId="6215062F" w14:textId="77777777" w:rsidTr="00173916">
        <w:trPr>
          <w:trHeight w:val="318"/>
        </w:trPr>
        <w:tc>
          <w:tcPr>
            <w:tcW w:w="7258" w:type="dxa"/>
          </w:tcPr>
          <w:p w14:paraId="4E19FCC9" w14:textId="77777777" w:rsidR="009A4F72" w:rsidRPr="00562814" w:rsidRDefault="009A4F72" w:rsidP="00BA198C">
            <w:pPr>
              <w:pStyle w:val="Prrafodelista"/>
              <w:numPr>
                <w:ilvl w:val="0"/>
                <w:numId w:val="27"/>
              </w:numPr>
              <w:jc w:val="both"/>
              <w:outlineLvl w:val="0"/>
              <w:rPr>
                <w:rFonts w:asciiTheme="majorHAnsi" w:hAnsiTheme="majorHAnsi" w:cstheme="majorHAnsi"/>
              </w:rPr>
            </w:pPr>
            <w:r>
              <w:rPr>
                <w:rFonts w:asciiTheme="majorHAnsi" w:hAnsiTheme="majorHAnsi" w:cstheme="majorHAnsi"/>
              </w:rPr>
              <w:t>¿Es posible identificar qué ha pasado con la población en un momento posterior a la emergencia?¿Qué ha pasado con las ayudas recibidas? ¿Se han apropiado de ellas en terminos de uso? ¿Requieren un apoyo adicional u orientacion para el manejo eficient de las ayudas?</w:t>
            </w:r>
          </w:p>
        </w:tc>
        <w:tc>
          <w:tcPr>
            <w:tcW w:w="1984" w:type="dxa"/>
            <w:vMerge/>
            <w:shd w:val="clear" w:color="auto" w:fill="FFFFFF" w:themeFill="background1"/>
          </w:tcPr>
          <w:p w14:paraId="5603926B" w14:textId="77777777" w:rsidR="009A4F72" w:rsidRPr="00562814" w:rsidRDefault="009A4F72" w:rsidP="00BA198C">
            <w:pPr>
              <w:pStyle w:val="Prrafodelista"/>
              <w:ind w:left="0"/>
              <w:jc w:val="both"/>
              <w:outlineLvl w:val="0"/>
              <w:rPr>
                <w:rFonts w:asciiTheme="majorHAnsi" w:hAnsiTheme="majorHAnsi" w:cstheme="majorHAnsi"/>
                <w:b/>
              </w:rPr>
            </w:pPr>
          </w:p>
        </w:tc>
      </w:tr>
      <w:tr w:rsidR="009A4F72" w:rsidRPr="00562814" w14:paraId="1CE09019" w14:textId="77777777" w:rsidTr="00173916">
        <w:tc>
          <w:tcPr>
            <w:tcW w:w="7258" w:type="dxa"/>
          </w:tcPr>
          <w:p w14:paraId="5B9B27D1" w14:textId="77777777" w:rsidR="009A4F72" w:rsidRPr="00562814" w:rsidRDefault="009A4F72" w:rsidP="00BA198C">
            <w:pPr>
              <w:pStyle w:val="Prrafodelista"/>
              <w:numPr>
                <w:ilvl w:val="0"/>
                <w:numId w:val="27"/>
              </w:numPr>
              <w:jc w:val="both"/>
              <w:outlineLvl w:val="0"/>
              <w:rPr>
                <w:rFonts w:asciiTheme="majorHAnsi" w:hAnsiTheme="majorHAnsi" w:cstheme="majorHAnsi"/>
              </w:rPr>
            </w:pPr>
            <w:r w:rsidRPr="005D4F9F">
              <w:rPr>
                <w:rFonts w:asciiTheme="majorHAnsi" w:hAnsiTheme="majorHAnsi" w:cstheme="majorHAnsi"/>
              </w:rPr>
              <w:t>¿Tiene el diseño del proyecto una estructura coherente y está adecuadamente orientado a las necesidades de las personas afectadas?</w:t>
            </w:r>
          </w:p>
        </w:tc>
        <w:tc>
          <w:tcPr>
            <w:tcW w:w="1984" w:type="dxa"/>
            <w:vMerge/>
            <w:shd w:val="clear" w:color="auto" w:fill="FFFFFF" w:themeFill="background1"/>
          </w:tcPr>
          <w:p w14:paraId="6A536898" w14:textId="77777777" w:rsidR="009A4F72" w:rsidRPr="00562814" w:rsidRDefault="009A4F72" w:rsidP="00BA198C">
            <w:pPr>
              <w:pStyle w:val="Prrafodelista"/>
              <w:ind w:left="0"/>
              <w:jc w:val="both"/>
              <w:outlineLvl w:val="0"/>
              <w:rPr>
                <w:rFonts w:asciiTheme="majorHAnsi" w:hAnsiTheme="majorHAnsi" w:cstheme="majorHAnsi"/>
                <w:b/>
              </w:rPr>
            </w:pPr>
          </w:p>
        </w:tc>
      </w:tr>
      <w:tr w:rsidR="009A4F72" w:rsidRPr="00562814" w14:paraId="3A4F3AAF" w14:textId="77777777" w:rsidTr="00173916">
        <w:tc>
          <w:tcPr>
            <w:tcW w:w="7258" w:type="dxa"/>
          </w:tcPr>
          <w:p w14:paraId="6E04D2BD" w14:textId="77777777" w:rsidR="009A4F72" w:rsidRPr="00562814" w:rsidRDefault="009A4F72" w:rsidP="00BA198C">
            <w:pPr>
              <w:pStyle w:val="Prrafodelista"/>
              <w:numPr>
                <w:ilvl w:val="0"/>
                <w:numId w:val="27"/>
              </w:numPr>
              <w:jc w:val="both"/>
              <w:outlineLvl w:val="0"/>
              <w:rPr>
                <w:rFonts w:asciiTheme="majorHAnsi" w:hAnsiTheme="majorHAnsi" w:cstheme="majorHAnsi"/>
              </w:rPr>
            </w:pPr>
            <w:r w:rsidRPr="00562814">
              <w:rPr>
                <w:rFonts w:asciiTheme="majorHAnsi" w:hAnsiTheme="majorHAnsi" w:cstheme="majorHAnsi"/>
              </w:rPr>
              <w:t>¿La población participante de la respuesta humanitaria ha sido seleccionada</w:t>
            </w:r>
            <w:r>
              <w:rPr>
                <w:rFonts w:asciiTheme="majorHAnsi" w:hAnsiTheme="majorHAnsi" w:cstheme="majorHAnsi"/>
              </w:rPr>
              <w:t xml:space="preserve"> de acuerdo a los criterios establecidos en el proyecto y aplicándose imperativo humanitario (principiosiso humanitairos, CoC)</w:t>
            </w:r>
            <w:r w:rsidRPr="00562814">
              <w:rPr>
                <w:rFonts w:asciiTheme="majorHAnsi" w:hAnsiTheme="majorHAnsi" w:cstheme="majorHAnsi"/>
              </w:rPr>
              <w:t>?</w:t>
            </w:r>
          </w:p>
        </w:tc>
        <w:tc>
          <w:tcPr>
            <w:tcW w:w="1984" w:type="dxa"/>
            <w:vMerge/>
            <w:shd w:val="clear" w:color="auto" w:fill="FFFFFF" w:themeFill="background1"/>
          </w:tcPr>
          <w:p w14:paraId="4A159DB0" w14:textId="77777777" w:rsidR="009A4F72" w:rsidRPr="00562814" w:rsidRDefault="009A4F72" w:rsidP="00BA198C">
            <w:pPr>
              <w:pStyle w:val="Prrafodelista"/>
              <w:ind w:left="0"/>
              <w:jc w:val="both"/>
              <w:outlineLvl w:val="0"/>
              <w:rPr>
                <w:rFonts w:asciiTheme="majorHAnsi" w:hAnsiTheme="majorHAnsi" w:cstheme="majorHAnsi"/>
                <w:b/>
              </w:rPr>
            </w:pPr>
          </w:p>
        </w:tc>
      </w:tr>
      <w:tr w:rsidR="009A4F72" w:rsidRPr="00CB0EBF" w14:paraId="376D0850" w14:textId="77777777" w:rsidTr="00173916">
        <w:tc>
          <w:tcPr>
            <w:tcW w:w="7258" w:type="dxa"/>
          </w:tcPr>
          <w:p w14:paraId="0C8B2BEF" w14:textId="77777777" w:rsidR="009A4F72" w:rsidRDefault="009A4F72" w:rsidP="00BA198C">
            <w:pPr>
              <w:pStyle w:val="Prrafodelista"/>
              <w:numPr>
                <w:ilvl w:val="0"/>
                <w:numId w:val="27"/>
              </w:numPr>
              <w:jc w:val="both"/>
              <w:outlineLvl w:val="0"/>
              <w:rPr>
                <w:rFonts w:asciiTheme="majorHAnsi" w:hAnsiTheme="majorHAnsi" w:cstheme="majorHAnsi"/>
              </w:rPr>
            </w:pPr>
            <w:r w:rsidRPr="00562814">
              <w:rPr>
                <w:rFonts w:asciiTheme="majorHAnsi" w:hAnsiTheme="majorHAnsi" w:cstheme="majorHAnsi"/>
              </w:rPr>
              <w:t>¿La Asistencia Humanitaria es de calidad</w:t>
            </w:r>
            <w:r>
              <w:rPr>
                <w:rFonts w:asciiTheme="majorHAnsi" w:hAnsiTheme="majorHAnsi" w:cstheme="majorHAnsi"/>
              </w:rPr>
              <w:t xml:space="preserve"> conforme a los Estándares Esfera?</w:t>
            </w:r>
          </w:p>
          <w:p w14:paraId="522139ED" w14:textId="77777777" w:rsidR="009A4F72" w:rsidRPr="00BA10AA" w:rsidRDefault="009A4F72" w:rsidP="00BA198C">
            <w:pPr>
              <w:pStyle w:val="Prrafodelista"/>
              <w:jc w:val="both"/>
              <w:outlineLvl w:val="0"/>
              <w:rPr>
                <w:rFonts w:asciiTheme="majorHAnsi" w:hAnsiTheme="majorHAnsi" w:cstheme="majorHAnsi"/>
                <w:lang w:val="es-ES"/>
              </w:rPr>
            </w:pPr>
          </w:p>
        </w:tc>
        <w:tc>
          <w:tcPr>
            <w:tcW w:w="1984" w:type="dxa"/>
            <w:vMerge/>
            <w:shd w:val="clear" w:color="auto" w:fill="FFFFFF" w:themeFill="background1"/>
          </w:tcPr>
          <w:p w14:paraId="5FB82B96" w14:textId="77777777" w:rsidR="009A4F72" w:rsidRPr="00BA10AA" w:rsidRDefault="009A4F72" w:rsidP="00BA198C">
            <w:pPr>
              <w:pStyle w:val="Prrafodelista"/>
              <w:ind w:left="0"/>
              <w:jc w:val="both"/>
              <w:outlineLvl w:val="0"/>
              <w:rPr>
                <w:rFonts w:asciiTheme="majorHAnsi" w:hAnsiTheme="majorHAnsi" w:cstheme="majorHAnsi"/>
                <w:b/>
                <w:lang w:val="es-ES"/>
              </w:rPr>
            </w:pPr>
          </w:p>
        </w:tc>
      </w:tr>
      <w:tr w:rsidR="009A4F72" w:rsidRPr="00CB0EBF" w14:paraId="2FEF1D1C" w14:textId="77777777" w:rsidTr="00173916">
        <w:tc>
          <w:tcPr>
            <w:tcW w:w="7258" w:type="dxa"/>
          </w:tcPr>
          <w:p w14:paraId="6CE4B156" w14:textId="77777777" w:rsidR="009A4F72" w:rsidRPr="00562814" w:rsidRDefault="009A4F72" w:rsidP="00BA198C">
            <w:pPr>
              <w:pStyle w:val="Prrafodelista"/>
              <w:numPr>
                <w:ilvl w:val="0"/>
                <w:numId w:val="27"/>
              </w:numPr>
              <w:jc w:val="both"/>
              <w:outlineLvl w:val="0"/>
              <w:rPr>
                <w:rFonts w:asciiTheme="majorHAnsi" w:hAnsiTheme="majorHAnsi" w:cstheme="majorHAnsi"/>
              </w:rPr>
            </w:pPr>
            <w:proofErr w:type="gramStart"/>
            <w:r w:rsidRPr="00AA68B3">
              <w:rPr>
                <w:rFonts w:asciiTheme="majorHAnsi" w:hAnsiTheme="majorHAnsi" w:cstheme="majorHAnsi"/>
                <w:lang w:val="es-ES"/>
              </w:rPr>
              <w:t>Es el tiempo requerido para dar una respuesta a una emergencia dada adecuado?</w:t>
            </w:r>
            <w:proofErr w:type="gramEnd"/>
            <w:r w:rsidRPr="00AA68B3">
              <w:rPr>
                <w:rFonts w:asciiTheme="majorHAnsi" w:hAnsiTheme="majorHAnsi" w:cstheme="majorHAnsi"/>
                <w:lang w:val="es-ES"/>
              </w:rPr>
              <w:t xml:space="preserve"> Y podían realizarse estos en</w:t>
            </w:r>
            <w:r w:rsidRPr="00AA68B3" w:rsidDel="00AA68B3">
              <w:rPr>
                <w:rFonts w:asciiTheme="majorHAnsi" w:hAnsiTheme="majorHAnsi" w:cstheme="majorHAnsi"/>
                <w:lang w:val="es-ES"/>
              </w:rPr>
              <w:t xml:space="preserve"> </w:t>
            </w:r>
            <w:r w:rsidRPr="00CD3F9E">
              <w:rPr>
                <w:rFonts w:asciiTheme="majorHAnsi" w:hAnsiTheme="majorHAnsi" w:cstheme="majorHAnsi"/>
                <w:lang w:val="es-ES"/>
              </w:rPr>
              <w:t xml:space="preserve">un tiempo más </w:t>
            </w:r>
            <w:proofErr w:type="gramStart"/>
            <w:r w:rsidRPr="00CD3F9E">
              <w:rPr>
                <w:rFonts w:asciiTheme="majorHAnsi" w:hAnsiTheme="majorHAnsi" w:cstheme="majorHAnsi"/>
                <w:lang w:val="es-ES"/>
              </w:rPr>
              <w:t>corto</w:t>
            </w:r>
            <w:proofErr w:type="gramEnd"/>
            <w:r w:rsidRPr="00CD3F9E">
              <w:rPr>
                <w:rFonts w:asciiTheme="majorHAnsi" w:hAnsiTheme="majorHAnsi" w:cstheme="majorHAnsi"/>
                <w:lang w:val="es-ES"/>
              </w:rPr>
              <w:t xml:space="preserve"> pero con la misma calidad y cantidad?</w:t>
            </w:r>
          </w:p>
        </w:tc>
        <w:tc>
          <w:tcPr>
            <w:tcW w:w="1984" w:type="dxa"/>
            <w:vMerge/>
            <w:shd w:val="clear" w:color="auto" w:fill="FFFFFF" w:themeFill="background1"/>
          </w:tcPr>
          <w:p w14:paraId="1C742D00" w14:textId="77777777" w:rsidR="009A4F72" w:rsidRPr="009E7A75" w:rsidRDefault="009A4F72" w:rsidP="00BA198C">
            <w:pPr>
              <w:pStyle w:val="Prrafodelista"/>
              <w:ind w:left="0"/>
              <w:jc w:val="both"/>
              <w:outlineLvl w:val="0"/>
              <w:rPr>
                <w:rFonts w:asciiTheme="majorHAnsi" w:hAnsiTheme="majorHAnsi" w:cstheme="majorHAnsi"/>
                <w:b/>
                <w:lang w:val="es-ES"/>
              </w:rPr>
            </w:pPr>
          </w:p>
        </w:tc>
      </w:tr>
      <w:tr w:rsidR="009A4F72" w:rsidRPr="00562814" w14:paraId="645356FF" w14:textId="77777777" w:rsidTr="009A4F72">
        <w:trPr>
          <w:trHeight w:val="880"/>
        </w:trPr>
        <w:tc>
          <w:tcPr>
            <w:tcW w:w="7258" w:type="dxa"/>
          </w:tcPr>
          <w:p w14:paraId="033C9949" w14:textId="77777777" w:rsidR="009A4F72" w:rsidRPr="00562814" w:rsidRDefault="009A4F72" w:rsidP="00BA198C">
            <w:pPr>
              <w:pStyle w:val="Prrafodelista"/>
              <w:numPr>
                <w:ilvl w:val="0"/>
                <w:numId w:val="27"/>
              </w:numPr>
              <w:jc w:val="both"/>
              <w:outlineLvl w:val="0"/>
              <w:rPr>
                <w:rFonts w:asciiTheme="majorHAnsi" w:hAnsiTheme="majorHAnsi" w:cstheme="majorHAnsi"/>
              </w:rPr>
            </w:pPr>
            <w:r w:rsidRPr="00562814">
              <w:rPr>
                <w:rFonts w:asciiTheme="majorHAnsi" w:hAnsiTheme="majorHAnsi" w:cstheme="majorHAnsi"/>
              </w:rPr>
              <w:t>¿El enfoque del proyecto  (Unidad Móvil) es pertinente para las poblaciones?</w:t>
            </w:r>
            <w:r>
              <w:t xml:space="preserve"> </w:t>
            </w:r>
            <w:r w:rsidRPr="0057047D">
              <w:rPr>
                <w:rFonts w:asciiTheme="majorHAnsi" w:hAnsiTheme="majorHAnsi" w:cstheme="majorHAnsi"/>
              </w:rPr>
              <w:t>¿Coinciden los objetivos comunicados de la intervención móvil con la comprensión y las expectativas de la población afectada?</w:t>
            </w:r>
          </w:p>
        </w:tc>
        <w:tc>
          <w:tcPr>
            <w:tcW w:w="1984" w:type="dxa"/>
            <w:vMerge/>
            <w:shd w:val="clear" w:color="auto" w:fill="FFFFFF" w:themeFill="background1"/>
          </w:tcPr>
          <w:p w14:paraId="46D13E64" w14:textId="77777777" w:rsidR="009A4F72" w:rsidRPr="00562814" w:rsidRDefault="009A4F72" w:rsidP="00BA198C">
            <w:pPr>
              <w:pStyle w:val="Prrafodelista"/>
              <w:ind w:left="0"/>
              <w:jc w:val="both"/>
              <w:outlineLvl w:val="0"/>
              <w:rPr>
                <w:rFonts w:asciiTheme="majorHAnsi" w:hAnsiTheme="majorHAnsi" w:cstheme="majorHAnsi"/>
                <w:b/>
              </w:rPr>
            </w:pPr>
          </w:p>
        </w:tc>
      </w:tr>
      <w:tr w:rsidR="009A4F72" w:rsidRPr="00562814" w14:paraId="421FFEF5" w14:textId="77777777" w:rsidTr="00173916">
        <w:trPr>
          <w:trHeight w:val="660"/>
        </w:trPr>
        <w:tc>
          <w:tcPr>
            <w:tcW w:w="7258" w:type="dxa"/>
          </w:tcPr>
          <w:p w14:paraId="6C3D6F38" w14:textId="77777777" w:rsidR="009A4F72" w:rsidRPr="00562814" w:rsidRDefault="009A4F72" w:rsidP="00BA198C">
            <w:pPr>
              <w:pStyle w:val="Prrafodelista"/>
              <w:numPr>
                <w:ilvl w:val="0"/>
                <w:numId w:val="27"/>
              </w:numPr>
              <w:jc w:val="both"/>
              <w:outlineLvl w:val="0"/>
              <w:rPr>
                <w:rFonts w:asciiTheme="majorHAnsi" w:hAnsiTheme="majorHAnsi" w:cstheme="majorHAnsi"/>
              </w:rPr>
            </w:pPr>
            <w:r>
              <w:rPr>
                <w:rFonts w:asciiTheme="majorHAnsi" w:hAnsiTheme="majorHAnsi" w:cstheme="majorHAnsi"/>
              </w:rPr>
              <w:t>¿Se ha desarrollado en el marco de la respuesta algún mecanismo de rendición de cuentas con los participantes?</w:t>
            </w:r>
          </w:p>
        </w:tc>
        <w:tc>
          <w:tcPr>
            <w:tcW w:w="1984" w:type="dxa"/>
            <w:vMerge/>
            <w:shd w:val="clear" w:color="auto" w:fill="FFFFFF" w:themeFill="background1"/>
          </w:tcPr>
          <w:p w14:paraId="0BE0977B" w14:textId="77777777" w:rsidR="009A4F72" w:rsidRPr="00562814" w:rsidRDefault="009A4F72" w:rsidP="00BA198C">
            <w:pPr>
              <w:pStyle w:val="Prrafodelista"/>
              <w:ind w:left="0"/>
              <w:jc w:val="both"/>
              <w:outlineLvl w:val="0"/>
              <w:rPr>
                <w:rFonts w:asciiTheme="majorHAnsi" w:hAnsiTheme="majorHAnsi" w:cstheme="majorHAnsi"/>
                <w:b/>
              </w:rPr>
            </w:pPr>
          </w:p>
        </w:tc>
      </w:tr>
      <w:tr w:rsidR="00A930AA" w:rsidRPr="00562814" w14:paraId="0287BA45" w14:textId="77777777" w:rsidTr="00173916">
        <w:tc>
          <w:tcPr>
            <w:tcW w:w="7258" w:type="dxa"/>
            <w:shd w:val="clear" w:color="auto" w:fill="8EAADB" w:themeFill="accent1" w:themeFillTint="99"/>
          </w:tcPr>
          <w:p w14:paraId="6084DC76" w14:textId="77777777" w:rsidR="00A930AA" w:rsidRPr="00562814" w:rsidRDefault="00A930AA" w:rsidP="00BA198C">
            <w:pPr>
              <w:pStyle w:val="Prrafodelista"/>
              <w:numPr>
                <w:ilvl w:val="0"/>
                <w:numId w:val="26"/>
              </w:numPr>
              <w:jc w:val="both"/>
              <w:outlineLvl w:val="0"/>
              <w:rPr>
                <w:rFonts w:asciiTheme="majorHAnsi" w:hAnsiTheme="majorHAnsi" w:cstheme="majorHAnsi"/>
              </w:rPr>
            </w:pPr>
            <w:r w:rsidRPr="00562814">
              <w:rPr>
                <w:rFonts w:asciiTheme="majorHAnsi" w:hAnsiTheme="majorHAnsi" w:cstheme="majorHAnsi"/>
              </w:rPr>
              <w:t>¿Qué efectos y posibles impactos han tenido las acciones de CASH implementadas en el proyecto?</w:t>
            </w:r>
          </w:p>
        </w:tc>
        <w:tc>
          <w:tcPr>
            <w:tcW w:w="1984" w:type="dxa"/>
            <w:vMerge w:val="restart"/>
            <w:shd w:val="clear" w:color="auto" w:fill="FFFFFF" w:themeFill="background1"/>
          </w:tcPr>
          <w:p w14:paraId="640A8470" w14:textId="77777777" w:rsidR="00A930AA" w:rsidRPr="00562814" w:rsidRDefault="00A930AA" w:rsidP="00BA198C">
            <w:pPr>
              <w:pStyle w:val="Prrafodelista"/>
              <w:ind w:left="0"/>
              <w:jc w:val="both"/>
              <w:outlineLvl w:val="0"/>
              <w:rPr>
                <w:rFonts w:asciiTheme="majorHAnsi" w:hAnsiTheme="majorHAnsi" w:cstheme="majorHAnsi"/>
                <w:b/>
              </w:rPr>
            </w:pPr>
            <w:r w:rsidRPr="00562814">
              <w:rPr>
                <w:rFonts w:asciiTheme="majorHAnsi" w:hAnsiTheme="majorHAnsi" w:cstheme="majorHAnsi"/>
              </w:rPr>
              <w:t>Relevancia, pertinencia, eficacia, idoneidad</w:t>
            </w:r>
          </w:p>
        </w:tc>
      </w:tr>
      <w:tr w:rsidR="00A930AA" w:rsidRPr="00562814" w14:paraId="5AE32BF5" w14:textId="77777777" w:rsidTr="00173916">
        <w:tc>
          <w:tcPr>
            <w:tcW w:w="7258" w:type="dxa"/>
          </w:tcPr>
          <w:p w14:paraId="2C01AD07" w14:textId="77777777" w:rsidR="00A930AA" w:rsidRPr="00562814" w:rsidRDefault="00A930AA" w:rsidP="00BA198C">
            <w:pPr>
              <w:pStyle w:val="Prrafodelista"/>
              <w:numPr>
                <w:ilvl w:val="0"/>
                <w:numId w:val="39"/>
              </w:numPr>
              <w:jc w:val="both"/>
              <w:outlineLvl w:val="0"/>
              <w:rPr>
                <w:rFonts w:asciiTheme="majorHAnsi" w:hAnsiTheme="majorHAnsi" w:cstheme="majorHAnsi"/>
              </w:rPr>
            </w:pPr>
            <w:r w:rsidRPr="00562814">
              <w:rPr>
                <w:rFonts w:asciiTheme="majorHAnsi" w:hAnsiTheme="majorHAnsi" w:cstheme="majorHAnsi"/>
              </w:rPr>
              <w:t>¿</w:t>
            </w:r>
            <w:r w:rsidR="009A4F72">
              <w:rPr>
                <w:rFonts w:asciiTheme="majorHAnsi" w:hAnsiTheme="majorHAnsi" w:cstheme="majorHAnsi"/>
              </w:rPr>
              <w:t xml:space="preserve">Son las modalidades seleccionadas para la respuesta humanitaria, las más adecuadas? (CASH, in-kind)? </w:t>
            </w:r>
            <w:r w:rsidRPr="00562814">
              <w:rPr>
                <w:rFonts w:asciiTheme="majorHAnsi" w:hAnsiTheme="majorHAnsi" w:cstheme="majorHAnsi"/>
              </w:rPr>
              <w:t>La modalidad seleccionada para CASH ha sido adecuada? ¿</w:t>
            </w:r>
            <w:r w:rsidR="009A4F72">
              <w:rPr>
                <w:rFonts w:asciiTheme="majorHAnsi" w:hAnsiTheme="majorHAnsi" w:cstheme="majorHAnsi"/>
              </w:rPr>
              <w:t>los montos r</w:t>
            </w:r>
            <w:r w:rsidRPr="00562814">
              <w:rPr>
                <w:rFonts w:asciiTheme="majorHAnsi" w:hAnsiTheme="majorHAnsi" w:cstheme="majorHAnsi"/>
              </w:rPr>
              <w:t>esponde</w:t>
            </w:r>
            <w:r w:rsidR="009A4F72">
              <w:rPr>
                <w:rFonts w:asciiTheme="majorHAnsi" w:hAnsiTheme="majorHAnsi" w:cstheme="majorHAnsi"/>
              </w:rPr>
              <w:t>n</w:t>
            </w:r>
            <w:r w:rsidRPr="00562814">
              <w:rPr>
                <w:rFonts w:asciiTheme="majorHAnsi" w:hAnsiTheme="majorHAnsi" w:cstheme="majorHAnsi"/>
              </w:rPr>
              <w:t xml:space="preserve"> a los intereses y necesidades de los beneficiarios?</w:t>
            </w:r>
          </w:p>
        </w:tc>
        <w:tc>
          <w:tcPr>
            <w:tcW w:w="1984" w:type="dxa"/>
            <w:vMerge/>
            <w:shd w:val="clear" w:color="auto" w:fill="FFFFFF" w:themeFill="background1"/>
          </w:tcPr>
          <w:p w14:paraId="5757B5B8" w14:textId="77777777" w:rsidR="00A930AA" w:rsidRPr="00562814" w:rsidRDefault="00A930AA" w:rsidP="00BA198C">
            <w:pPr>
              <w:pStyle w:val="Prrafodelista"/>
              <w:ind w:left="0"/>
              <w:jc w:val="both"/>
              <w:outlineLvl w:val="0"/>
              <w:rPr>
                <w:rFonts w:asciiTheme="majorHAnsi" w:hAnsiTheme="majorHAnsi" w:cstheme="majorHAnsi"/>
                <w:b/>
              </w:rPr>
            </w:pPr>
          </w:p>
        </w:tc>
      </w:tr>
      <w:tr w:rsidR="00A930AA" w:rsidRPr="00562814" w14:paraId="181AAA16" w14:textId="77777777" w:rsidTr="009A4F72">
        <w:trPr>
          <w:trHeight w:val="720"/>
        </w:trPr>
        <w:tc>
          <w:tcPr>
            <w:tcW w:w="7258" w:type="dxa"/>
          </w:tcPr>
          <w:p w14:paraId="581A4738" w14:textId="77777777" w:rsidR="00A930AA" w:rsidRDefault="00A930AA" w:rsidP="00BA198C">
            <w:pPr>
              <w:pStyle w:val="Prrafodelista"/>
              <w:numPr>
                <w:ilvl w:val="0"/>
                <w:numId w:val="39"/>
              </w:numPr>
              <w:jc w:val="both"/>
              <w:outlineLvl w:val="0"/>
              <w:rPr>
                <w:rFonts w:asciiTheme="majorHAnsi" w:hAnsiTheme="majorHAnsi" w:cstheme="majorHAnsi"/>
              </w:rPr>
            </w:pPr>
            <w:r w:rsidRPr="00562814">
              <w:rPr>
                <w:rFonts w:asciiTheme="majorHAnsi" w:hAnsiTheme="majorHAnsi" w:cstheme="majorHAnsi"/>
              </w:rPr>
              <w:lastRenderedPageBreak/>
              <w:t>¿Cuáles son los mecanismos que se han usado para la transferencia de CASH? ¿Han sido estos adecuados?</w:t>
            </w:r>
          </w:p>
          <w:p w14:paraId="032B1ACC" w14:textId="77777777" w:rsidR="009A4F72" w:rsidRPr="00562814" w:rsidRDefault="009A4F72" w:rsidP="00BA198C">
            <w:pPr>
              <w:pStyle w:val="Prrafodelista"/>
              <w:jc w:val="both"/>
              <w:outlineLvl w:val="0"/>
              <w:rPr>
                <w:rFonts w:asciiTheme="majorHAnsi" w:hAnsiTheme="majorHAnsi" w:cstheme="majorHAnsi"/>
              </w:rPr>
            </w:pPr>
          </w:p>
        </w:tc>
        <w:tc>
          <w:tcPr>
            <w:tcW w:w="1984" w:type="dxa"/>
            <w:vMerge/>
            <w:shd w:val="clear" w:color="auto" w:fill="FFFFFF" w:themeFill="background1"/>
          </w:tcPr>
          <w:p w14:paraId="27AFA35B" w14:textId="77777777" w:rsidR="00A930AA" w:rsidRPr="00562814" w:rsidRDefault="00A930AA" w:rsidP="00BA198C">
            <w:pPr>
              <w:pStyle w:val="Prrafodelista"/>
              <w:ind w:left="0"/>
              <w:jc w:val="both"/>
              <w:outlineLvl w:val="0"/>
              <w:rPr>
                <w:rFonts w:asciiTheme="majorHAnsi" w:hAnsiTheme="majorHAnsi" w:cstheme="majorHAnsi"/>
                <w:b/>
              </w:rPr>
            </w:pPr>
          </w:p>
        </w:tc>
      </w:tr>
      <w:tr w:rsidR="009A4F72" w:rsidRPr="00562814" w14:paraId="483460F7" w14:textId="77777777" w:rsidTr="009A4F72">
        <w:trPr>
          <w:trHeight w:val="573"/>
        </w:trPr>
        <w:tc>
          <w:tcPr>
            <w:tcW w:w="7258" w:type="dxa"/>
          </w:tcPr>
          <w:p w14:paraId="51FBD82C" w14:textId="77777777" w:rsidR="009A4F72" w:rsidRPr="00562814" w:rsidRDefault="009A4F72" w:rsidP="00BA198C">
            <w:pPr>
              <w:pStyle w:val="Prrafodelista"/>
              <w:numPr>
                <w:ilvl w:val="0"/>
                <w:numId w:val="39"/>
              </w:numPr>
              <w:jc w:val="both"/>
              <w:outlineLvl w:val="0"/>
              <w:rPr>
                <w:rFonts w:asciiTheme="majorHAnsi" w:hAnsiTheme="majorHAnsi" w:cstheme="majorHAnsi"/>
              </w:rPr>
            </w:pPr>
            <w:r>
              <w:rPr>
                <w:rFonts w:asciiTheme="majorHAnsi" w:hAnsiTheme="majorHAnsi" w:cstheme="majorHAnsi"/>
              </w:rPr>
              <w:t>¿Ha habido consultas con los beneficiarios para definir la modalidad de respuesta (CASH, in-kiind) o la modaidad de trasnferencia?</w:t>
            </w:r>
          </w:p>
        </w:tc>
        <w:tc>
          <w:tcPr>
            <w:tcW w:w="1984" w:type="dxa"/>
            <w:vMerge/>
            <w:shd w:val="clear" w:color="auto" w:fill="FFFFFF" w:themeFill="background1"/>
          </w:tcPr>
          <w:p w14:paraId="45A0E314" w14:textId="77777777" w:rsidR="009A4F72" w:rsidRPr="00562814" w:rsidRDefault="009A4F72" w:rsidP="00BA198C">
            <w:pPr>
              <w:pStyle w:val="Prrafodelista"/>
              <w:ind w:left="0"/>
              <w:jc w:val="both"/>
              <w:outlineLvl w:val="0"/>
              <w:rPr>
                <w:rFonts w:asciiTheme="majorHAnsi" w:hAnsiTheme="majorHAnsi" w:cstheme="majorHAnsi"/>
                <w:b/>
              </w:rPr>
            </w:pPr>
          </w:p>
        </w:tc>
      </w:tr>
      <w:tr w:rsidR="009A4F72" w:rsidRPr="00562814" w14:paraId="0B81DBC5" w14:textId="77777777" w:rsidTr="005D4245">
        <w:trPr>
          <w:trHeight w:val="1260"/>
        </w:trPr>
        <w:tc>
          <w:tcPr>
            <w:tcW w:w="7258" w:type="dxa"/>
          </w:tcPr>
          <w:p w14:paraId="1C78B062" w14:textId="77777777" w:rsidR="009A4F72" w:rsidRPr="00562814" w:rsidRDefault="009A4F72" w:rsidP="00BA198C">
            <w:pPr>
              <w:pStyle w:val="Prrafodelista"/>
              <w:numPr>
                <w:ilvl w:val="0"/>
                <w:numId w:val="39"/>
              </w:numPr>
              <w:jc w:val="both"/>
              <w:outlineLvl w:val="0"/>
              <w:rPr>
                <w:rFonts w:asciiTheme="majorHAnsi" w:hAnsiTheme="majorHAnsi" w:cstheme="majorHAnsi"/>
              </w:rPr>
            </w:pPr>
            <w:r>
              <w:rPr>
                <w:rFonts w:asciiTheme="majorHAnsi" w:hAnsiTheme="majorHAnsi" w:cstheme="majorHAnsi"/>
              </w:rPr>
              <w:t>¿Se ha realizado un análisis de mercado para las diferentes emergencias con respecto a la modalidad para la repsuesta en terminos de CHAS – in-kind?</w:t>
            </w:r>
          </w:p>
          <w:p w14:paraId="5D137279" w14:textId="77777777" w:rsidR="009A4F72" w:rsidRDefault="009A4F72" w:rsidP="00BA198C">
            <w:pPr>
              <w:pStyle w:val="Prrafodelista"/>
              <w:jc w:val="both"/>
              <w:outlineLvl w:val="0"/>
              <w:rPr>
                <w:rFonts w:asciiTheme="majorHAnsi" w:hAnsiTheme="majorHAnsi" w:cstheme="majorHAnsi"/>
              </w:rPr>
            </w:pPr>
          </w:p>
        </w:tc>
        <w:tc>
          <w:tcPr>
            <w:tcW w:w="1984" w:type="dxa"/>
            <w:vMerge/>
            <w:shd w:val="clear" w:color="auto" w:fill="FFFFFF" w:themeFill="background1"/>
          </w:tcPr>
          <w:p w14:paraId="4E1B61C0" w14:textId="77777777" w:rsidR="009A4F72" w:rsidRPr="00562814" w:rsidRDefault="009A4F72" w:rsidP="00BA198C">
            <w:pPr>
              <w:pStyle w:val="Prrafodelista"/>
              <w:ind w:left="0"/>
              <w:jc w:val="both"/>
              <w:outlineLvl w:val="0"/>
              <w:rPr>
                <w:rFonts w:asciiTheme="majorHAnsi" w:hAnsiTheme="majorHAnsi" w:cstheme="majorHAnsi"/>
                <w:b/>
              </w:rPr>
            </w:pPr>
          </w:p>
        </w:tc>
      </w:tr>
      <w:tr w:rsidR="00A930AA" w:rsidRPr="00562814" w14:paraId="443A1052" w14:textId="77777777" w:rsidTr="009A4F72">
        <w:trPr>
          <w:trHeight w:val="903"/>
        </w:trPr>
        <w:tc>
          <w:tcPr>
            <w:tcW w:w="7258" w:type="dxa"/>
          </w:tcPr>
          <w:p w14:paraId="0FD8BFF4" w14:textId="77777777" w:rsidR="009A4F72" w:rsidRPr="009A4F72" w:rsidRDefault="00A930AA" w:rsidP="00BA198C">
            <w:pPr>
              <w:pStyle w:val="Prrafodelista"/>
              <w:numPr>
                <w:ilvl w:val="0"/>
                <w:numId w:val="39"/>
              </w:numPr>
              <w:jc w:val="both"/>
              <w:outlineLvl w:val="0"/>
              <w:rPr>
                <w:rFonts w:asciiTheme="majorHAnsi" w:hAnsiTheme="majorHAnsi" w:cstheme="majorHAnsi"/>
              </w:rPr>
            </w:pPr>
            <w:r w:rsidRPr="00562814">
              <w:rPr>
                <w:rFonts w:asciiTheme="majorHAnsi" w:hAnsiTheme="majorHAnsi" w:cstheme="majorHAnsi"/>
              </w:rPr>
              <w:t>¿Cuál ha sido el impacto de la implementación de CASH en los mercados locales?</w:t>
            </w:r>
          </w:p>
        </w:tc>
        <w:tc>
          <w:tcPr>
            <w:tcW w:w="1984" w:type="dxa"/>
            <w:vMerge/>
            <w:shd w:val="clear" w:color="auto" w:fill="FFFFFF" w:themeFill="background1"/>
          </w:tcPr>
          <w:p w14:paraId="0948ADA4" w14:textId="77777777" w:rsidR="00A930AA" w:rsidRPr="00562814" w:rsidRDefault="00A930AA" w:rsidP="00BA198C">
            <w:pPr>
              <w:pStyle w:val="Prrafodelista"/>
              <w:ind w:left="0"/>
              <w:jc w:val="both"/>
              <w:outlineLvl w:val="0"/>
              <w:rPr>
                <w:rFonts w:asciiTheme="majorHAnsi" w:hAnsiTheme="majorHAnsi" w:cstheme="majorHAnsi"/>
                <w:b/>
              </w:rPr>
            </w:pPr>
          </w:p>
        </w:tc>
      </w:tr>
      <w:tr w:rsidR="009A4F72" w:rsidRPr="00562814" w14:paraId="734B014B" w14:textId="77777777" w:rsidTr="009A4F72">
        <w:trPr>
          <w:trHeight w:val="978"/>
        </w:trPr>
        <w:tc>
          <w:tcPr>
            <w:tcW w:w="7258" w:type="dxa"/>
          </w:tcPr>
          <w:p w14:paraId="0290E5EC" w14:textId="77777777" w:rsidR="009A4F72" w:rsidRPr="00DC69E4" w:rsidRDefault="009A4F72" w:rsidP="00BA198C">
            <w:pPr>
              <w:pStyle w:val="Textocomentario"/>
              <w:numPr>
                <w:ilvl w:val="0"/>
                <w:numId w:val="39"/>
              </w:numPr>
              <w:jc w:val="both"/>
              <w:rPr>
                <w:rFonts w:asciiTheme="majorHAnsi" w:hAnsiTheme="majorHAnsi"/>
                <w:sz w:val="22"/>
                <w:szCs w:val="22"/>
              </w:rPr>
            </w:pPr>
            <w:r w:rsidRPr="00DC69E4">
              <w:rPr>
                <w:rFonts w:asciiTheme="majorHAnsi" w:hAnsiTheme="majorHAnsi"/>
                <w:sz w:val="22"/>
                <w:szCs w:val="22"/>
              </w:rPr>
              <w:t>¿Se llevó a cabo un análisis de la respuesta para cada respuesta de emergencia a fin de identificar la modalidad más adecuada (en efectivo o en especie)?</w:t>
            </w:r>
          </w:p>
        </w:tc>
        <w:tc>
          <w:tcPr>
            <w:tcW w:w="1984" w:type="dxa"/>
            <w:vMerge/>
            <w:shd w:val="clear" w:color="auto" w:fill="FFFFFF" w:themeFill="background1"/>
          </w:tcPr>
          <w:p w14:paraId="0BD130D5" w14:textId="77777777" w:rsidR="009A4F72" w:rsidRPr="00562814" w:rsidRDefault="009A4F72" w:rsidP="00BA198C">
            <w:pPr>
              <w:pStyle w:val="Prrafodelista"/>
              <w:ind w:left="0"/>
              <w:jc w:val="both"/>
              <w:outlineLvl w:val="0"/>
              <w:rPr>
                <w:rFonts w:asciiTheme="majorHAnsi" w:hAnsiTheme="majorHAnsi" w:cstheme="majorHAnsi"/>
                <w:b/>
              </w:rPr>
            </w:pPr>
          </w:p>
        </w:tc>
      </w:tr>
      <w:tr w:rsidR="009A4F72" w:rsidRPr="00562814" w14:paraId="1878C42B" w14:textId="77777777" w:rsidTr="009A4F72">
        <w:trPr>
          <w:trHeight w:val="920"/>
        </w:trPr>
        <w:tc>
          <w:tcPr>
            <w:tcW w:w="7258" w:type="dxa"/>
          </w:tcPr>
          <w:p w14:paraId="1F7D87A2" w14:textId="77777777" w:rsidR="009A4F72" w:rsidRPr="00DC69E4" w:rsidRDefault="009A4F72" w:rsidP="00BA198C">
            <w:pPr>
              <w:pStyle w:val="Textocomentario"/>
              <w:numPr>
                <w:ilvl w:val="0"/>
                <w:numId w:val="39"/>
              </w:numPr>
              <w:jc w:val="both"/>
              <w:rPr>
                <w:rFonts w:asciiTheme="majorHAnsi" w:hAnsiTheme="majorHAnsi"/>
                <w:sz w:val="22"/>
                <w:szCs w:val="22"/>
              </w:rPr>
            </w:pPr>
            <w:r w:rsidRPr="00DC69E4">
              <w:rPr>
                <w:rFonts w:asciiTheme="majorHAnsi" w:hAnsiTheme="majorHAnsi"/>
                <w:sz w:val="22"/>
                <w:szCs w:val="22"/>
              </w:rPr>
              <w:t>¿Prefieren los beneficiarios dinero en efectivo a otros tipos de asistencia? habrían referido dinero en efectivo o en especie en lugar de lo que recibieron? Por qué?</w:t>
            </w:r>
          </w:p>
        </w:tc>
        <w:tc>
          <w:tcPr>
            <w:tcW w:w="1984" w:type="dxa"/>
            <w:vMerge/>
            <w:shd w:val="clear" w:color="auto" w:fill="FFFFFF" w:themeFill="background1"/>
          </w:tcPr>
          <w:p w14:paraId="2DC9240D" w14:textId="77777777" w:rsidR="009A4F72" w:rsidRPr="00562814" w:rsidRDefault="009A4F72" w:rsidP="00BA198C">
            <w:pPr>
              <w:pStyle w:val="Prrafodelista"/>
              <w:ind w:left="0"/>
              <w:jc w:val="both"/>
              <w:outlineLvl w:val="0"/>
              <w:rPr>
                <w:rFonts w:asciiTheme="majorHAnsi" w:hAnsiTheme="majorHAnsi" w:cstheme="majorHAnsi"/>
                <w:b/>
              </w:rPr>
            </w:pPr>
          </w:p>
        </w:tc>
      </w:tr>
      <w:tr w:rsidR="009A4F72" w:rsidRPr="00562814" w14:paraId="34AF61B7" w14:textId="77777777" w:rsidTr="009A4F72">
        <w:trPr>
          <w:trHeight w:val="731"/>
        </w:trPr>
        <w:tc>
          <w:tcPr>
            <w:tcW w:w="7258" w:type="dxa"/>
          </w:tcPr>
          <w:p w14:paraId="6C0A56FF" w14:textId="77777777" w:rsidR="009A4F72" w:rsidRPr="00DC69E4" w:rsidRDefault="009A4F72" w:rsidP="00BA198C">
            <w:pPr>
              <w:pStyle w:val="Prrafodelista"/>
              <w:numPr>
                <w:ilvl w:val="0"/>
                <w:numId w:val="39"/>
              </w:numPr>
              <w:jc w:val="both"/>
              <w:outlineLvl w:val="0"/>
              <w:rPr>
                <w:rFonts w:asciiTheme="majorHAnsi" w:hAnsiTheme="majorHAnsi"/>
              </w:rPr>
            </w:pPr>
            <w:r w:rsidRPr="00DC69E4">
              <w:rPr>
                <w:rFonts w:asciiTheme="majorHAnsi" w:hAnsiTheme="majorHAnsi"/>
              </w:rPr>
              <w:t>¿Estuvieron satisfechos los receptores con los mecanismos de transferencia? ¿Por qué/ por qué no?</w:t>
            </w:r>
          </w:p>
        </w:tc>
        <w:tc>
          <w:tcPr>
            <w:tcW w:w="1984" w:type="dxa"/>
            <w:vMerge/>
            <w:shd w:val="clear" w:color="auto" w:fill="FFFFFF" w:themeFill="background1"/>
          </w:tcPr>
          <w:p w14:paraId="63B86960" w14:textId="77777777" w:rsidR="009A4F72" w:rsidRPr="00562814" w:rsidRDefault="009A4F72" w:rsidP="00BA198C">
            <w:pPr>
              <w:pStyle w:val="Prrafodelista"/>
              <w:ind w:left="0"/>
              <w:jc w:val="both"/>
              <w:outlineLvl w:val="0"/>
              <w:rPr>
                <w:rFonts w:asciiTheme="majorHAnsi" w:hAnsiTheme="majorHAnsi" w:cstheme="majorHAnsi"/>
                <w:b/>
              </w:rPr>
            </w:pPr>
          </w:p>
        </w:tc>
      </w:tr>
      <w:tr w:rsidR="00A930AA" w:rsidRPr="00562814" w14:paraId="7FC61C2C" w14:textId="77777777" w:rsidTr="009A4F72">
        <w:trPr>
          <w:trHeight w:val="780"/>
        </w:trPr>
        <w:tc>
          <w:tcPr>
            <w:tcW w:w="7258" w:type="dxa"/>
          </w:tcPr>
          <w:p w14:paraId="47447B27" w14:textId="77777777" w:rsidR="009A4F72" w:rsidRPr="00562814" w:rsidRDefault="00A930AA" w:rsidP="00BA198C">
            <w:pPr>
              <w:pStyle w:val="Prrafodelista"/>
              <w:numPr>
                <w:ilvl w:val="0"/>
                <w:numId w:val="39"/>
              </w:numPr>
              <w:jc w:val="both"/>
              <w:outlineLvl w:val="0"/>
              <w:rPr>
                <w:rFonts w:asciiTheme="majorHAnsi" w:hAnsiTheme="majorHAnsi" w:cstheme="majorHAnsi"/>
              </w:rPr>
            </w:pPr>
            <w:r w:rsidRPr="00562814">
              <w:rPr>
                <w:rFonts w:asciiTheme="majorHAnsi" w:hAnsiTheme="majorHAnsi" w:cstheme="majorHAnsi"/>
              </w:rPr>
              <w:t xml:space="preserve">¿Ha habido coordinación con </w:t>
            </w:r>
            <w:r w:rsidR="00794705">
              <w:rPr>
                <w:rFonts w:asciiTheme="majorHAnsi" w:hAnsiTheme="majorHAnsi" w:cstheme="majorHAnsi"/>
              </w:rPr>
              <w:t xml:space="preserve">el </w:t>
            </w:r>
            <w:r w:rsidR="00E0235D" w:rsidRPr="00562814">
              <w:rPr>
                <w:rFonts w:asciiTheme="majorHAnsi" w:hAnsiTheme="majorHAnsi" w:cstheme="majorHAnsi"/>
              </w:rPr>
              <w:t>clúster</w:t>
            </w:r>
            <w:r w:rsidRPr="00562814">
              <w:rPr>
                <w:rFonts w:asciiTheme="majorHAnsi" w:hAnsiTheme="majorHAnsi" w:cstheme="majorHAnsi"/>
              </w:rPr>
              <w:t xml:space="preserve"> CASH</w:t>
            </w:r>
            <w:r w:rsidR="009A4F72">
              <w:rPr>
                <w:rFonts w:asciiTheme="majorHAnsi" w:hAnsiTheme="majorHAnsi" w:cstheme="majorHAnsi"/>
              </w:rPr>
              <w:t xml:space="preserve"> y con otras ONG que implementan CASH como modalidad de Respuesta? </w:t>
            </w:r>
            <w:r w:rsidRPr="00562814">
              <w:rPr>
                <w:rFonts w:asciiTheme="majorHAnsi" w:hAnsiTheme="majorHAnsi" w:cstheme="majorHAnsi"/>
              </w:rPr>
              <w:t xml:space="preserve">en la </w:t>
            </w:r>
            <w:r w:rsidR="00E0235D" w:rsidRPr="00562814">
              <w:rPr>
                <w:rFonts w:asciiTheme="majorHAnsi" w:hAnsiTheme="majorHAnsi" w:cstheme="majorHAnsi"/>
              </w:rPr>
              <w:t>implementación</w:t>
            </w:r>
            <w:r w:rsidRPr="00562814">
              <w:rPr>
                <w:rFonts w:asciiTheme="majorHAnsi" w:hAnsiTheme="majorHAnsi" w:cstheme="majorHAnsi"/>
              </w:rPr>
              <w:t xml:space="preserve"> </w:t>
            </w:r>
            <w:r w:rsidR="009A4F72">
              <w:rPr>
                <w:rFonts w:asciiTheme="majorHAnsi" w:hAnsiTheme="majorHAnsi" w:cstheme="majorHAnsi"/>
              </w:rPr>
              <w:t>d</w:t>
            </w:r>
            <w:r w:rsidRPr="00562814">
              <w:rPr>
                <w:rFonts w:asciiTheme="majorHAnsi" w:hAnsiTheme="majorHAnsi" w:cstheme="majorHAnsi"/>
              </w:rPr>
              <w:t>e CASH?</w:t>
            </w:r>
          </w:p>
        </w:tc>
        <w:tc>
          <w:tcPr>
            <w:tcW w:w="1984" w:type="dxa"/>
            <w:vMerge/>
            <w:shd w:val="clear" w:color="auto" w:fill="FFFFFF" w:themeFill="background1"/>
          </w:tcPr>
          <w:p w14:paraId="2935608F" w14:textId="77777777" w:rsidR="00A930AA" w:rsidRPr="00562814" w:rsidRDefault="00A930AA" w:rsidP="00BA198C">
            <w:pPr>
              <w:pStyle w:val="Prrafodelista"/>
              <w:ind w:left="0"/>
              <w:jc w:val="both"/>
              <w:outlineLvl w:val="0"/>
              <w:rPr>
                <w:rFonts w:asciiTheme="majorHAnsi" w:hAnsiTheme="majorHAnsi" w:cstheme="majorHAnsi"/>
                <w:b/>
              </w:rPr>
            </w:pPr>
          </w:p>
        </w:tc>
      </w:tr>
      <w:tr w:rsidR="009A4F72" w:rsidRPr="00562814" w14:paraId="686E230F" w14:textId="77777777" w:rsidTr="00173916">
        <w:trPr>
          <w:trHeight w:val="740"/>
        </w:trPr>
        <w:tc>
          <w:tcPr>
            <w:tcW w:w="7258" w:type="dxa"/>
          </w:tcPr>
          <w:p w14:paraId="6E33B619" w14:textId="77777777" w:rsidR="009A4F72" w:rsidRPr="00DC69E4" w:rsidRDefault="009A4F72" w:rsidP="00BA198C">
            <w:pPr>
              <w:pStyle w:val="Prrafodelista"/>
              <w:numPr>
                <w:ilvl w:val="0"/>
                <w:numId w:val="39"/>
              </w:numPr>
              <w:jc w:val="both"/>
              <w:outlineLvl w:val="0"/>
              <w:rPr>
                <w:rFonts w:asciiTheme="majorHAnsi" w:hAnsiTheme="majorHAnsi" w:cstheme="majorHAnsi"/>
              </w:rPr>
            </w:pPr>
            <w:r w:rsidRPr="00DC69E4">
              <w:rPr>
                <w:rFonts w:asciiTheme="majorHAnsi" w:hAnsiTheme="majorHAnsi"/>
              </w:rPr>
              <w:t>¿Se coordinó bien la respuesta con el proveedor de servicios financieros? ¿Por qué/ por qué no?</w:t>
            </w:r>
          </w:p>
        </w:tc>
        <w:tc>
          <w:tcPr>
            <w:tcW w:w="1984" w:type="dxa"/>
            <w:vMerge/>
            <w:shd w:val="clear" w:color="auto" w:fill="FFFFFF" w:themeFill="background1"/>
          </w:tcPr>
          <w:p w14:paraId="50DDCF7F" w14:textId="77777777" w:rsidR="009A4F72" w:rsidRPr="00562814" w:rsidRDefault="009A4F72" w:rsidP="00BA198C">
            <w:pPr>
              <w:pStyle w:val="Prrafodelista"/>
              <w:ind w:left="0"/>
              <w:jc w:val="both"/>
              <w:outlineLvl w:val="0"/>
              <w:rPr>
                <w:rFonts w:asciiTheme="majorHAnsi" w:hAnsiTheme="majorHAnsi" w:cstheme="majorHAnsi"/>
                <w:b/>
              </w:rPr>
            </w:pPr>
          </w:p>
        </w:tc>
      </w:tr>
      <w:tr w:rsidR="00A930AA" w:rsidRPr="00562814" w14:paraId="4ECFDA9A" w14:textId="77777777" w:rsidTr="00173916">
        <w:tc>
          <w:tcPr>
            <w:tcW w:w="7258" w:type="dxa"/>
          </w:tcPr>
          <w:p w14:paraId="6443F42D" w14:textId="77777777" w:rsidR="00A930AA" w:rsidRPr="00562814" w:rsidRDefault="00A930AA" w:rsidP="00BA198C">
            <w:pPr>
              <w:pStyle w:val="Prrafodelista"/>
              <w:numPr>
                <w:ilvl w:val="0"/>
                <w:numId w:val="39"/>
              </w:numPr>
              <w:jc w:val="both"/>
              <w:outlineLvl w:val="0"/>
              <w:rPr>
                <w:rFonts w:asciiTheme="majorHAnsi" w:hAnsiTheme="majorHAnsi" w:cstheme="majorHAnsi"/>
              </w:rPr>
            </w:pPr>
            <w:r w:rsidRPr="00562814">
              <w:rPr>
                <w:rFonts w:asciiTheme="majorHAnsi" w:hAnsiTheme="majorHAnsi" w:cstheme="majorHAnsi"/>
              </w:rPr>
              <w:t>¿Cómo ha sido fortalecida la capacidad de los socios en el tema de CASH específicamente?</w:t>
            </w:r>
            <w:r w:rsidR="009A4F72">
              <w:rPr>
                <w:rFonts w:asciiTheme="majorHAnsi" w:hAnsiTheme="majorHAnsi" w:cstheme="majorHAnsi"/>
              </w:rPr>
              <w:t>¿Cuáles son los retos en este aspecto?</w:t>
            </w:r>
          </w:p>
        </w:tc>
        <w:tc>
          <w:tcPr>
            <w:tcW w:w="1984" w:type="dxa"/>
            <w:vMerge/>
            <w:shd w:val="clear" w:color="auto" w:fill="FFFFFF" w:themeFill="background1"/>
          </w:tcPr>
          <w:p w14:paraId="1DFB5A9C" w14:textId="77777777" w:rsidR="00A930AA" w:rsidRPr="00562814" w:rsidRDefault="00A930AA" w:rsidP="00BA198C">
            <w:pPr>
              <w:pStyle w:val="Prrafodelista"/>
              <w:ind w:left="0"/>
              <w:jc w:val="both"/>
              <w:outlineLvl w:val="0"/>
              <w:rPr>
                <w:rFonts w:asciiTheme="majorHAnsi" w:hAnsiTheme="majorHAnsi" w:cstheme="majorHAnsi"/>
                <w:b/>
              </w:rPr>
            </w:pPr>
          </w:p>
        </w:tc>
      </w:tr>
      <w:tr w:rsidR="008657ED" w:rsidRPr="00562814" w14:paraId="50BD51B2" w14:textId="77777777" w:rsidTr="00173916">
        <w:tc>
          <w:tcPr>
            <w:tcW w:w="7258" w:type="dxa"/>
            <w:shd w:val="clear" w:color="auto" w:fill="8EAADB" w:themeFill="accent1" w:themeFillTint="99"/>
          </w:tcPr>
          <w:p w14:paraId="17022E2C" w14:textId="77777777" w:rsidR="008657ED" w:rsidRPr="00562814" w:rsidRDefault="008657ED" w:rsidP="00BA198C">
            <w:pPr>
              <w:pStyle w:val="Prrafodelista"/>
              <w:numPr>
                <w:ilvl w:val="0"/>
                <w:numId w:val="26"/>
              </w:numPr>
              <w:spacing w:after="0"/>
              <w:jc w:val="both"/>
              <w:rPr>
                <w:rFonts w:asciiTheme="majorHAnsi" w:hAnsiTheme="majorHAnsi" w:cstheme="majorHAnsi"/>
                <w:b/>
              </w:rPr>
            </w:pPr>
            <w:r w:rsidRPr="00562814">
              <w:rPr>
                <w:rFonts w:asciiTheme="majorHAnsi" w:hAnsiTheme="majorHAnsi" w:cstheme="majorHAnsi"/>
              </w:rPr>
              <w:t>¿Cuáles son las recomendaciones fundadas en el contexto de la repuesta humanitaria, que puedan ser implementadas de forma inmediata y en futuros proyectos?</w:t>
            </w:r>
          </w:p>
        </w:tc>
        <w:tc>
          <w:tcPr>
            <w:tcW w:w="1984" w:type="dxa"/>
            <w:vMerge w:val="restart"/>
            <w:shd w:val="clear" w:color="auto" w:fill="FFFFFF" w:themeFill="background1"/>
          </w:tcPr>
          <w:p w14:paraId="49B21ADC" w14:textId="77777777" w:rsidR="008657ED" w:rsidRPr="00562814" w:rsidRDefault="008657ED" w:rsidP="00BA198C">
            <w:pPr>
              <w:pStyle w:val="Prrafodelista"/>
              <w:ind w:left="0"/>
              <w:jc w:val="both"/>
              <w:outlineLvl w:val="0"/>
              <w:rPr>
                <w:rFonts w:asciiTheme="majorHAnsi" w:hAnsiTheme="majorHAnsi" w:cstheme="majorHAnsi"/>
              </w:rPr>
            </w:pPr>
            <w:r w:rsidRPr="00562814">
              <w:rPr>
                <w:rFonts w:asciiTheme="majorHAnsi" w:hAnsiTheme="majorHAnsi" w:cstheme="majorHAnsi"/>
              </w:rPr>
              <w:t>Eficacia, pertinencia, eficiencia,</w:t>
            </w:r>
          </w:p>
        </w:tc>
      </w:tr>
      <w:tr w:rsidR="008657ED" w:rsidRPr="00562814" w14:paraId="29FB2C20" w14:textId="77777777" w:rsidTr="00173916">
        <w:tc>
          <w:tcPr>
            <w:tcW w:w="7258" w:type="dxa"/>
          </w:tcPr>
          <w:p w14:paraId="09F40976" w14:textId="77777777" w:rsidR="008657ED" w:rsidRPr="00562814" w:rsidRDefault="008657ED" w:rsidP="00BA198C">
            <w:pPr>
              <w:pStyle w:val="Prrafodelista"/>
              <w:numPr>
                <w:ilvl w:val="0"/>
                <w:numId w:val="28"/>
              </w:numPr>
              <w:jc w:val="both"/>
              <w:outlineLvl w:val="0"/>
              <w:rPr>
                <w:rFonts w:asciiTheme="majorHAnsi" w:hAnsiTheme="majorHAnsi" w:cstheme="majorHAnsi"/>
                <w:b/>
              </w:rPr>
            </w:pPr>
            <w:r w:rsidRPr="00562814">
              <w:rPr>
                <w:rFonts w:asciiTheme="majorHAnsi" w:hAnsiTheme="majorHAnsi" w:cstheme="majorHAnsi"/>
              </w:rPr>
              <w:t>¿Qué buenas prácticas  en todos los niveles, pueden identificarse y replicarse</w:t>
            </w:r>
            <w:r w:rsidR="00B67D53" w:rsidRPr="00562814">
              <w:rPr>
                <w:rFonts w:asciiTheme="majorHAnsi" w:hAnsiTheme="majorHAnsi" w:cstheme="majorHAnsi"/>
              </w:rPr>
              <w:t xml:space="preserve"> en futuros proyectos</w:t>
            </w:r>
            <w:r w:rsidRPr="00562814">
              <w:rPr>
                <w:rFonts w:asciiTheme="majorHAnsi" w:hAnsiTheme="majorHAnsi" w:cstheme="majorHAnsi"/>
              </w:rPr>
              <w:t>?</w:t>
            </w:r>
          </w:p>
        </w:tc>
        <w:tc>
          <w:tcPr>
            <w:tcW w:w="1984" w:type="dxa"/>
            <w:vMerge/>
            <w:shd w:val="clear" w:color="auto" w:fill="FFFFFF" w:themeFill="background1"/>
          </w:tcPr>
          <w:p w14:paraId="721BA7A4" w14:textId="77777777" w:rsidR="008657ED" w:rsidRPr="00562814" w:rsidRDefault="008657ED" w:rsidP="00BA198C">
            <w:pPr>
              <w:pStyle w:val="Prrafodelista"/>
              <w:ind w:left="0"/>
              <w:jc w:val="both"/>
              <w:outlineLvl w:val="0"/>
              <w:rPr>
                <w:rFonts w:asciiTheme="majorHAnsi" w:hAnsiTheme="majorHAnsi" w:cstheme="majorHAnsi"/>
                <w:b/>
              </w:rPr>
            </w:pPr>
          </w:p>
        </w:tc>
      </w:tr>
      <w:tr w:rsidR="008657ED" w:rsidRPr="00562814" w14:paraId="374C86CD" w14:textId="77777777" w:rsidTr="00173916">
        <w:tc>
          <w:tcPr>
            <w:tcW w:w="7258" w:type="dxa"/>
          </w:tcPr>
          <w:p w14:paraId="23D890AF" w14:textId="77777777" w:rsidR="008657ED" w:rsidRPr="00562814" w:rsidRDefault="008657ED" w:rsidP="00BA198C">
            <w:pPr>
              <w:pStyle w:val="Prrafodelista"/>
              <w:numPr>
                <w:ilvl w:val="0"/>
                <w:numId w:val="28"/>
              </w:numPr>
              <w:jc w:val="both"/>
              <w:outlineLvl w:val="0"/>
              <w:rPr>
                <w:rFonts w:asciiTheme="majorHAnsi" w:hAnsiTheme="majorHAnsi" w:cstheme="majorHAnsi"/>
                <w:b/>
              </w:rPr>
            </w:pPr>
            <w:r w:rsidRPr="00562814">
              <w:rPr>
                <w:rFonts w:asciiTheme="majorHAnsi" w:hAnsiTheme="majorHAnsi" w:cstheme="majorHAnsi"/>
              </w:rPr>
              <w:t xml:space="preserve">¿Qué Iecciones aprendidas se han encontrado alrededor de la </w:t>
            </w:r>
            <w:r w:rsidR="00E0235D" w:rsidRPr="00562814">
              <w:rPr>
                <w:rFonts w:asciiTheme="majorHAnsi" w:hAnsiTheme="majorHAnsi" w:cstheme="majorHAnsi"/>
              </w:rPr>
              <w:t>respuesta</w:t>
            </w:r>
            <w:r w:rsidRPr="00562814">
              <w:rPr>
                <w:rFonts w:asciiTheme="majorHAnsi" w:hAnsiTheme="majorHAnsi" w:cstheme="majorHAnsi"/>
              </w:rPr>
              <w:t xml:space="preserve"> humanitaria en todos los niveles? (Operación, relacionamiento, toma de decisiones, </w:t>
            </w:r>
            <w:r w:rsidR="00E0235D" w:rsidRPr="00562814">
              <w:rPr>
                <w:rFonts w:asciiTheme="majorHAnsi" w:hAnsiTheme="majorHAnsi" w:cstheme="majorHAnsi"/>
              </w:rPr>
              <w:t>etc.</w:t>
            </w:r>
            <w:r w:rsidR="00B67D53" w:rsidRPr="00562814">
              <w:rPr>
                <w:rFonts w:asciiTheme="majorHAnsi" w:hAnsiTheme="majorHAnsi" w:cstheme="majorHAnsi"/>
              </w:rPr>
              <w:t>)</w:t>
            </w:r>
          </w:p>
        </w:tc>
        <w:tc>
          <w:tcPr>
            <w:tcW w:w="1984" w:type="dxa"/>
            <w:vMerge/>
            <w:shd w:val="clear" w:color="auto" w:fill="FFFFFF" w:themeFill="background1"/>
          </w:tcPr>
          <w:p w14:paraId="463340DF" w14:textId="77777777" w:rsidR="008657ED" w:rsidRPr="00562814" w:rsidRDefault="008657ED" w:rsidP="00BA198C">
            <w:pPr>
              <w:pStyle w:val="Prrafodelista"/>
              <w:ind w:left="0"/>
              <w:jc w:val="both"/>
              <w:outlineLvl w:val="0"/>
              <w:rPr>
                <w:rFonts w:asciiTheme="majorHAnsi" w:hAnsiTheme="majorHAnsi" w:cstheme="majorHAnsi"/>
                <w:b/>
              </w:rPr>
            </w:pPr>
          </w:p>
        </w:tc>
      </w:tr>
      <w:tr w:rsidR="008657ED" w:rsidRPr="00562814" w14:paraId="3FE44921" w14:textId="77777777" w:rsidTr="00173916">
        <w:tc>
          <w:tcPr>
            <w:tcW w:w="7258" w:type="dxa"/>
          </w:tcPr>
          <w:p w14:paraId="0DDC2D82" w14:textId="77777777" w:rsidR="008657ED" w:rsidRPr="00562814" w:rsidRDefault="008657ED" w:rsidP="00BA198C">
            <w:pPr>
              <w:pStyle w:val="Prrafodelista"/>
              <w:numPr>
                <w:ilvl w:val="0"/>
                <w:numId w:val="28"/>
              </w:numPr>
              <w:jc w:val="both"/>
              <w:outlineLvl w:val="0"/>
              <w:rPr>
                <w:rFonts w:asciiTheme="majorHAnsi" w:hAnsiTheme="majorHAnsi" w:cstheme="majorHAnsi"/>
              </w:rPr>
            </w:pPr>
            <w:r w:rsidRPr="00562814">
              <w:rPr>
                <w:rFonts w:asciiTheme="majorHAnsi" w:hAnsiTheme="majorHAnsi" w:cstheme="majorHAnsi"/>
              </w:rPr>
              <w:t>¿Qué se puede hacer mejor en el marco de la acción humanitaria que brinda el proyecto?</w:t>
            </w:r>
          </w:p>
        </w:tc>
        <w:tc>
          <w:tcPr>
            <w:tcW w:w="1984" w:type="dxa"/>
            <w:vMerge/>
            <w:shd w:val="clear" w:color="auto" w:fill="FFFFFF" w:themeFill="background1"/>
          </w:tcPr>
          <w:p w14:paraId="52CA8F32" w14:textId="77777777" w:rsidR="008657ED" w:rsidRPr="00562814" w:rsidRDefault="008657ED" w:rsidP="00BA198C">
            <w:pPr>
              <w:pStyle w:val="Prrafodelista"/>
              <w:ind w:left="0"/>
              <w:jc w:val="both"/>
              <w:outlineLvl w:val="0"/>
              <w:rPr>
                <w:rFonts w:asciiTheme="majorHAnsi" w:hAnsiTheme="majorHAnsi" w:cstheme="majorHAnsi"/>
                <w:b/>
              </w:rPr>
            </w:pPr>
          </w:p>
        </w:tc>
      </w:tr>
    </w:tbl>
    <w:p w14:paraId="33D65A45" w14:textId="77777777" w:rsidR="001671FA" w:rsidRPr="00562814" w:rsidRDefault="001671FA" w:rsidP="00BA198C">
      <w:pPr>
        <w:widowControl w:val="0"/>
        <w:autoSpaceDE w:val="0"/>
        <w:autoSpaceDN w:val="0"/>
        <w:adjustRightInd w:val="0"/>
        <w:spacing w:after="0"/>
        <w:ind w:right="257"/>
        <w:jc w:val="both"/>
        <w:rPr>
          <w:rFonts w:asciiTheme="majorHAnsi" w:hAnsiTheme="majorHAnsi" w:cstheme="majorHAnsi"/>
          <w:color w:val="221F1F"/>
          <w:w w:val="105"/>
        </w:rPr>
      </w:pPr>
    </w:p>
    <w:p w14:paraId="4151D665" w14:textId="77777777" w:rsidR="00C32763" w:rsidRPr="00BA10AA" w:rsidRDefault="001671FA" w:rsidP="00BA198C">
      <w:pPr>
        <w:pStyle w:val="Ttulo2"/>
        <w:jc w:val="both"/>
        <w:rPr>
          <w:rFonts w:cstheme="majorHAnsi"/>
          <w:b/>
          <w:sz w:val="22"/>
          <w:szCs w:val="22"/>
        </w:rPr>
      </w:pPr>
      <w:r w:rsidRPr="00BA10AA">
        <w:rPr>
          <w:rFonts w:cstheme="majorHAnsi"/>
          <w:b/>
          <w:sz w:val="22"/>
          <w:szCs w:val="22"/>
        </w:rPr>
        <w:t>Metodología de evaluación sugerida</w:t>
      </w:r>
    </w:p>
    <w:p w14:paraId="7B9AA58C" w14:textId="77777777" w:rsidR="00C32763" w:rsidRPr="00562814" w:rsidRDefault="00C32763" w:rsidP="00BA198C">
      <w:pPr>
        <w:jc w:val="both"/>
        <w:rPr>
          <w:rFonts w:asciiTheme="majorHAnsi" w:hAnsiTheme="majorHAnsi" w:cstheme="majorHAnsi"/>
        </w:rPr>
      </w:pPr>
      <w:r w:rsidRPr="00562814">
        <w:rPr>
          <w:rFonts w:asciiTheme="majorHAnsi" w:hAnsiTheme="majorHAnsi" w:cstheme="majorHAnsi"/>
        </w:rPr>
        <w:t xml:space="preserve">Esta evaluación tiene un enfoque cualitativo principalmente y </w:t>
      </w:r>
      <w:r w:rsidR="00E0235D" w:rsidRPr="00562814">
        <w:rPr>
          <w:rFonts w:asciiTheme="majorHAnsi" w:hAnsiTheme="majorHAnsi" w:cstheme="majorHAnsi"/>
        </w:rPr>
        <w:t>cuantitativo</w:t>
      </w:r>
      <w:r w:rsidRPr="00562814">
        <w:rPr>
          <w:rFonts w:asciiTheme="majorHAnsi" w:hAnsiTheme="majorHAnsi" w:cstheme="majorHAnsi"/>
        </w:rPr>
        <w:t xml:space="preserve"> en la medida en que sea posible desarrollarse. Se propone el uso de estas u otras metodologías de recolección de información con base en la necesidad de triangular la información capturada.</w:t>
      </w:r>
    </w:p>
    <w:p w14:paraId="76CDE949" w14:textId="77777777" w:rsidR="00B7427F" w:rsidRPr="00562814" w:rsidRDefault="00B7427F" w:rsidP="00BA198C">
      <w:pPr>
        <w:pStyle w:val="Prrafodelista"/>
        <w:numPr>
          <w:ilvl w:val="0"/>
          <w:numId w:val="15"/>
        </w:numPr>
        <w:jc w:val="both"/>
        <w:rPr>
          <w:rFonts w:asciiTheme="majorHAnsi" w:hAnsiTheme="majorHAnsi" w:cstheme="majorHAnsi"/>
        </w:rPr>
      </w:pPr>
      <w:r w:rsidRPr="00562814">
        <w:rPr>
          <w:rFonts w:asciiTheme="majorHAnsi" w:hAnsiTheme="majorHAnsi" w:cstheme="majorHAnsi"/>
        </w:rPr>
        <w:t>Encuesta</w:t>
      </w:r>
      <w:r w:rsidR="00C32763" w:rsidRPr="00562814">
        <w:rPr>
          <w:rFonts w:asciiTheme="majorHAnsi" w:hAnsiTheme="majorHAnsi" w:cstheme="majorHAnsi"/>
        </w:rPr>
        <w:t>s</w:t>
      </w:r>
    </w:p>
    <w:p w14:paraId="547B986B" w14:textId="77777777" w:rsidR="00B7427F" w:rsidRPr="00562814" w:rsidRDefault="00B7427F" w:rsidP="00BA198C">
      <w:pPr>
        <w:pStyle w:val="Prrafodelista"/>
        <w:numPr>
          <w:ilvl w:val="0"/>
          <w:numId w:val="15"/>
        </w:numPr>
        <w:jc w:val="both"/>
        <w:rPr>
          <w:rFonts w:asciiTheme="majorHAnsi" w:hAnsiTheme="majorHAnsi" w:cstheme="majorHAnsi"/>
        </w:rPr>
      </w:pPr>
      <w:r w:rsidRPr="00562814">
        <w:rPr>
          <w:rFonts w:asciiTheme="majorHAnsi" w:hAnsiTheme="majorHAnsi" w:cstheme="majorHAnsi"/>
        </w:rPr>
        <w:lastRenderedPageBreak/>
        <w:t>Grupos focales/ métodos participativos (ej. pocket chart)</w:t>
      </w:r>
    </w:p>
    <w:p w14:paraId="2493274D" w14:textId="77777777" w:rsidR="00B7427F" w:rsidRPr="00562814" w:rsidRDefault="00B7427F" w:rsidP="00BA198C">
      <w:pPr>
        <w:pStyle w:val="Prrafodelista"/>
        <w:numPr>
          <w:ilvl w:val="0"/>
          <w:numId w:val="15"/>
        </w:numPr>
        <w:jc w:val="both"/>
        <w:rPr>
          <w:rFonts w:asciiTheme="majorHAnsi" w:hAnsiTheme="majorHAnsi" w:cstheme="majorHAnsi"/>
        </w:rPr>
      </w:pPr>
      <w:r w:rsidRPr="00562814">
        <w:rPr>
          <w:rFonts w:asciiTheme="majorHAnsi" w:hAnsiTheme="majorHAnsi" w:cstheme="majorHAnsi"/>
        </w:rPr>
        <w:t>Entrevistas semi estructuradas – personal DKH (de programa, finanzas, logística), puntos focales, socios, autoridades locales, miembros del consorcio</w:t>
      </w:r>
    </w:p>
    <w:p w14:paraId="3C577410" w14:textId="77777777" w:rsidR="00C32763" w:rsidRPr="00562814" w:rsidRDefault="00C32763" w:rsidP="00BA198C">
      <w:pPr>
        <w:pStyle w:val="Prrafodelista"/>
        <w:numPr>
          <w:ilvl w:val="0"/>
          <w:numId w:val="15"/>
        </w:numPr>
        <w:jc w:val="both"/>
        <w:rPr>
          <w:rFonts w:asciiTheme="majorHAnsi" w:hAnsiTheme="majorHAnsi" w:cstheme="majorHAnsi"/>
        </w:rPr>
      </w:pPr>
      <w:r w:rsidRPr="00562814">
        <w:rPr>
          <w:rFonts w:asciiTheme="majorHAnsi" w:hAnsiTheme="majorHAnsi" w:cstheme="majorHAnsi"/>
        </w:rPr>
        <w:t>Grupos comunitarios</w:t>
      </w:r>
    </w:p>
    <w:p w14:paraId="020C6168" w14:textId="77777777" w:rsidR="00C32763" w:rsidRPr="00562814" w:rsidRDefault="00C32763" w:rsidP="00BA198C">
      <w:pPr>
        <w:pStyle w:val="Prrafodelista"/>
        <w:numPr>
          <w:ilvl w:val="0"/>
          <w:numId w:val="15"/>
        </w:numPr>
        <w:jc w:val="both"/>
        <w:rPr>
          <w:rFonts w:asciiTheme="majorHAnsi" w:hAnsiTheme="majorHAnsi" w:cstheme="majorHAnsi"/>
        </w:rPr>
      </w:pPr>
      <w:r w:rsidRPr="00562814">
        <w:rPr>
          <w:rFonts w:asciiTheme="majorHAnsi" w:hAnsiTheme="majorHAnsi" w:cstheme="majorHAnsi"/>
        </w:rPr>
        <w:t>Revisión de información secundaria</w:t>
      </w:r>
    </w:p>
    <w:p w14:paraId="30019339" w14:textId="77777777" w:rsidR="00C32763" w:rsidRPr="00562814" w:rsidRDefault="00C32763" w:rsidP="00BA198C">
      <w:pPr>
        <w:pStyle w:val="Prrafodelista"/>
        <w:numPr>
          <w:ilvl w:val="0"/>
          <w:numId w:val="15"/>
        </w:numPr>
        <w:jc w:val="both"/>
        <w:rPr>
          <w:rFonts w:asciiTheme="majorHAnsi" w:hAnsiTheme="majorHAnsi" w:cstheme="majorHAnsi"/>
        </w:rPr>
      </w:pPr>
      <w:r w:rsidRPr="00562814">
        <w:rPr>
          <w:rFonts w:asciiTheme="majorHAnsi" w:hAnsiTheme="majorHAnsi" w:cstheme="majorHAnsi"/>
        </w:rPr>
        <w:t>Observación en campo</w:t>
      </w:r>
    </w:p>
    <w:p w14:paraId="4779AD47" w14:textId="77777777" w:rsidR="00C32763" w:rsidRPr="00562814" w:rsidRDefault="00C32763" w:rsidP="00BA198C">
      <w:pPr>
        <w:jc w:val="both"/>
        <w:rPr>
          <w:rFonts w:asciiTheme="majorHAnsi" w:hAnsiTheme="majorHAnsi" w:cstheme="majorHAnsi"/>
        </w:rPr>
      </w:pPr>
      <w:r w:rsidRPr="00562814">
        <w:rPr>
          <w:rFonts w:asciiTheme="majorHAnsi" w:hAnsiTheme="majorHAnsi" w:cstheme="majorHAnsi"/>
        </w:rPr>
        <w:t>La muestra es intencional y está asociada al tiempo en el cual se desarrolle la evaluación teniendo en cuenta la dinámica del proyecto (</w:t>
      </w:r>
      <w:r w:rsidR="00794705">
        <w:rPr>
          <w:rFonts w:asciiTheme="majorHAnsi" w:hAnsiTheme="majorHAnsi" w:cstheme="majorHAnsi"/>
        </w:rPr>
        <w:t>Equipo</w:t>
      </w:r>
      <w:r w:rsidR="00794705" w:rsidRPr="00562814">
        <w:rPr>
          <w:rFonts w:asciiTheme="majorHAnsi" w:hAnsiTheme="majorHAnsi" w:cstheme="majorHAnsi"/>
        </w:rPr>
        <w:t xml:space="preserve"> </w:t>
      </w:r>
      <w:r w:rsidR="00E0235D" w:rsidRPr="00562814">
        <w:rPr>
          <w:rFonts w:asciiTheme="majorHAnsi" w:hAnsiTheme="majorHAnsi" w:cstheme="majorHAnsi"/>
        </w:rPr>
        <w:t>Móvil</w:t>
      </w:r>
      <w:r w:rsidRPr="00562814">
        <w:rPr>
          <w:rFonts w:asciiTheme="majorHAnsi" w:hAnsiTheme="majorHAnsi" w:cstheme="majorHAnsi"/>
        </w:rPr>
        <w:t xml:space="preserve"> de Respuesta)</w:t>
      </w:r>
      <w:r w:rsidR="00AA6EB0" w:rsidRPr="00562814">
        <w:rPr>
          <w:rFonts w:asciiTheme="majorHAnsi" w:hAnsiTheme="majorHAnsi" w:cstheme="majorHAnsi"/>
        </w:rPr>
        <w:t>, se espera hacer un acompañamient</w:t>
      </w:r>
      <w:r w:rsidR="000F7A46" w:rsidRPr="00562814">
        <w:rPr>
          <w:rFonts w:asciiTheme="majorHAnsi" w:hAnsiTheme="majorHAnsi" w:cstheme="majorHAnsi"/>
        </w:rPr>
        <w:t>o por lo menos a 2 respuestas en curso o un desplazamiento a terreno posterior a la respuesta. Como muestra se tendrá en cuenta por lo menos una respuesta por confinamiento.</w:t>
      </w:r>
      <w:r w:rsidRPr="00562814">
        <w:rPr>
          <w:rFonts w:asciiTheme="majorHAnsi" w:hAnsiTheme="majorHAnsi" w:cstheme="majorHAnsi"/>
        </w:rPr>
        <w:t xml:space="preserve"> </w:t>
      </w:r>
    </w:p>
    <w:p w14:paraId="21F956C9" w14:textId="77777777" w:rsidR="00E222C6" w:rsidRPr="00562814" w:rsidRDefault="00C32763" w:rsidP="00BA198C">
      <w:pPr>
        <w:jc w:val="both"/>
        <w:rPr>
          <w:rFonts w:asciiTheme="majorHAnsi" w:hAnsiTheme="majorHAnsi" w:cstheme="majorHAnsi"/>
        </w:rPr>
      </w:pPr>
      <w:r w:rsidRPr="00562814">
        <w:rPr>
          <w:rFonts w:asciiTheme="majorHAnsi" w:hAnsiTheme="majorHAnsi" w:cstheme="majorHAnsi"/>
        </w:rPr>
        <w:t>El procesamiento y posterior anál</w:t>
      </w:r>
      <w:r w:rsidR="005D42AA" w:rsidRPr="00562814">
        <w:rPr>
          <w:rFonts w:asciiTheme="majorHAnsi" w:hAnsiTheme="majorHAnsi" w:cstheme="majorHAnsi"/>
        </w:rPr>
        <w:t>i</w:t>
      </w:r>
      <w:r w:rsidRPr="00562814">
        <w:rPr>
          <w:rFonts w:asciiTheme="majorHAnsi" w:hAnsiTheme="majorHAnsi" w:cstheme="majorHAnsi"/>
        </w:rPr>
        <w:t xml:space="preserve">sis de la información puede realizarse en </w:t>
      </w:r>
      <w:r w:rsidR="00E0235D" w:rsidRPr="00562814">
        <w:rPr>
          <w:rFonts w:asciiTheme="majorHAnsi" w:hAnsiTheme="majorHAnsi" w:cstheme="majorHAnsi"/>
        </w:rPr>
        <w:t>programas</w:t>
      </w:r>
      <w:r w:rsidRPr="00562814">
        <w:rPr>
          <w:rFonts w:asciiTheme="majorHAnsi" w:hAnsiTheme="majorHAnsi" w:cstheme="majorHAnsi"/>
        </w:rPr>
        <w:t xml:space="preserve"> estadísticos/analíticos</w:t>
      </w:r>
      <w:r w:rsidR="005D42AA" w:rsidRPr="00562814">
        <w:rPr>
          <w:rFonts w:asciiTheme="majorHAnsi" w:hAnsiTheme="majorHAnsi" w:cstheme="majorHAnsi"/>
        </w:rPr>
        <w:t xml:space="preserve"> escogidos por el equipo evaluador, </w:t>
      </w:r>
      <w:r w:rsidRPr="00562814">
        <w:rPr>
          <w:rFonts w:asciiTheme="majorHAnsi" w:hAnsiTheme="majorHAnsi" w:cstheme="majorHAnsi"/>
        </w:rPr>
        <w:t>posterior aprobación de DKH.</w:t>
      </w:r>
    </w:p>
    <w:p w14:paraId="75831643" w14:textId="77777777" w:rsidR="005D42AA" w:rsidRPr="00BA10AA" w:rsidRDefault="00E222C6" w:rsidP="00BA198C">
      <w:pPr>
        <w:pStyle w:val="Ttulo2"/>
        <w:jc w:val="both"/>
        <w:rPr>
          <w:rFonts w:cstheme="majorHAnsi"/>
          <w:b/>
          <w:sz w:val="22"/>
          <w:szCs w:val="22"/>
        </w:rPr>
      </w:pPr>
      <w:r w:rsidRPr="00BA10AA">
        <w:rPr>
          <w:rFonts w:cstheme="majorHAnsi"/>
          <w:b/>
          <w:sz w:val="22"/>
          <w:szCs w:val="22"/>
        </w:rPr>
        <w:t xml:space="preserve">Plan de trabajo y cronograma </w:t>
      </w:r>
    </w:p>
    <w:p w14:paraId="40F9FFDA" w14:textId="1751B72E" w:rsidR="000926F3" w:rsidRPr="00562814" w:rsidRDefault="00E222C6" w:rsidP="00BA198C">
      <w:pPr>
        <w:spacing w:after="0"/>
        <w:jc w:val="both"/>
        <w:rPr>
          <w:rFonts w:asciiTheme="majorHAnsi" w:hAnsiTheme="majorHAnsi" w:cstheme="majorHAnsi"/>
        </w:rPr>
      </w:pPr>
      <w:r w:rsidRPr="00562814">
        <w:rPr>
          <w:rFonts w:asciiTheme="majorHAnsi" w:hAnsiTheme="majorHAnsi" w:cstheme="majorHAnsi"/>
        </w:rPr>
        <w:t xml:space="preserve">Se espera realizar la evaluación tentativamente </w:t>
      </w:r>
      <w:r w:rsidRPr="009A4F72">
        <w:rPr>
          <w:rFonts w:asciiTheme="majorHAnsi" w:hAnsiTheme="majorHAnsi" w:cstheme="majorHAnsi"/>
        </w:rPr>
        <w:t xml:space="preserve">entre </w:t>
      </w:r>
      <w:r w:rsidR="00DC592E">
        <w:rPr>
          <w:rFonts w:asciiTheme="majorHAnsi" w:hAnsiTheme="majorHAnsi" w:cstheme="majorHAnsi"/>
        </w:rPr>
        <w:t xml:space="preserve">4 </w:t>
      </w:r>
      <w:r w:rsidR="00030086" w:rsidRPr="009A4F72">
        <w:rPr>
          <w:rFonts w:asciiTheme="majorHAnsi" w:hAnsiTheme="majorHAnsi" w:cstheme="majorHAnsi"/>
        </w:rPr>
        <w:t xml:space="preserve">de </w:t>
      </w:r>
      <w:r w:rsidR="00DC592E">
        <w:rPr>
          <w:rFonts w:asciiTheme="majorHAnsi" w:hAnsiTheme="majorHAnsi" w:cstheme="majorHAnsi"/>
        </w:rPr>
        <w:t>febrero</w:t>
      </w:r>
      <w:r w:rsidR="00DC592E" w:rsidRPr="009A4F72">
        <w:rPr>
          <w:rFonts w:asciiTheme="majorHAnsi" w:hAnsiTheme="majorHAnsi" w:cstheme="majorHAnsi"/>
        </w:rPr>
        <w:t xml:space="preserve"> </w:t>
      </w:r>
      <w:r w:rsidR="005D42AA" w:rsidRPr="009A4F72">
        <w:rPr>
          <w:rFonts w:asciiTheme="majorHAnsi" w:hAnsiTheme="majorHAnsi" w:cstheme="majorHAnsi"/>
        </w:rPr>
        <w:t xml:space="preserve">y el </w:t>
      </w:r>
      <w:r w:rsidR="00BE04B6">
        <w:rPr>
          <w:rFonts w:asciiTheme="majorHAnsi" w:hAnsiTheme="majorHAnsi" w:cstheme="majorHAnsi"/>
        </w:rPr>
        <w:t>18</w:t>
      </w:r>
      <w:bookmarkStart w:id="0" w:name="_GoBack"/>
      <w:bookmarkEnd w:id="0"/>
      <w:r w:rsidR="00030086" w:rsidRPr="009A4F72">
        <w:rPr>
          <w:rFonts w:asciiTheme="majorHAnsi" w:hAnsiTheme="majorHAnsi" w:cstheme="majorHAnsi"/>
        </w:rPr>
        <w:t xml:space="preserve"> de marzo </w:t>
      </w:r>
      <w:r w:rsidRPr="009A4F72">
        <w:rPr>
          <w:rFonts w:asciiTheme="majorHAnsi" w:hAnsiTheme="majorHAnsi" w:cstheme="majorHAnsi"/>
        </w:rPr>
        <w:t>de 201</w:t>
      </w:r>
      <w:r w:rsidR="005D42AA" w:rsidRPr="009A4F72">
        <w:rPr>
          <w:rFonts w:asciiTheme="majorHAnsi" w:hAnsiTheme="majorHAnsi" w:cstheme="majorHAnsi"/>
        </w:rPr>
        <w:t>9</w:t>
      </w:r>
      <w:r w:rsidRPr="00562814">
        <w:rPr>
          <w:rFonts w:asciiTheme="majorHAnsi" w:hAnsiTheme="majorHAnsi" w:cstheme="majorHAnsi"/>
        </w:rPr>
        <w:t xml:space="preserve">. En este periodo de tiempo se espera que se realice </w:t>
      </w:r>
      <w:r w:rsidR="005D42AA" w:rsidRPr="00562814">
        <w:rPr>
          <w:rFonts w:asciiTheme="majorHAnsi" w:hAnsiTheme="majorHAnsi" w:cstheme="majorHAnsi"/>
        </w:rPr>
        <w:t xml:space="preserve"> el proceso de recolección de información en el marco de las </w:t>
      </w:r>
      <w:r w:rsidR="00555E6F">
        <w:rPr>
          <w:rFonts w:asciiTheme="majorHAnsi" w:hAnsiTheme="majorHAnsi" w:cstheme="majorHAnsi"/>
        </w:rPr>
        <w:t>r</w:t>
      </w:r>
      <w:r w:rsidR="005D42AA" w:rsidRPr="00562814">
        <w:rPr>
          <w:rFonts w:asciiTheme="majorHAnsi" w:hAnsiTheme="majorHAnsi" w:cstheme="majorHAnsi"/>
        </w:rPr>
        <w:t>esp</w:t>
      </w:r>
      <w:r w:rsidR="00576F9F" w:rsidRPr="00562814">
        <w:rPr>
          <w:rFonts w:asciiTheme="majorHAnsi" w:hAnsiTheme="majorHAnsi" w:cstheme="majorHAnsi"/>
        </w:rPr>
        <w:t>uestas que se generen en el cur</w:t>
      </w:r>
      <w:r w:rsidR="005D42AA" w:rsidRPr="00562814">
        <w:rPr>
          <w:rFonts w:asciiTheme="majorHAnsi" w:hAnsiTheme="majorHAnsi" w:cstheme="majorHAnsi"/>
        </w:rPr>
        <w:t>s</w:t>
      </w:r>
      <w:r w:rsidR="00576F9F" w:rsidRPr="00562814">
        <w:rPr>
          <w:rFonts w:asciiTheme="majorHAnsi" w:hAnsiTheme="majorHAnsi" w:cstheme="majorHAnsi"/>
        </w:rPr>
        <w:t>o</w:t>
      </w:r>
      <w:r w:rsidR="005D42AA" w:rsidRPr="00562814">
        <w:rPr>
          <w:rFonts w:asciiTheme="majorHAnsi" w:hAnsiTheme="majorHAnsi" w:cstheme="majorHAnsi"/>
        </w:rPr>
        <w:t xml:space="preserve"> normal del proyecto</w:t>
      </w:r>
      <w:r w:rsidRPr="00562814">
        <w:rPr>
          <w:rFonts w:asciiTheme="majorHAnsi" w:hAnsiTheme="majorHAnsi" w:cstheme="majorHAnsi"/>
        </w:rPr>
        <w:t>.</w:t>
      </w:r>
    </w:p>
    <w:p w14:paraId="51D91D3E" w14:textId="77777777" w:rsidR="000926F3" w:rsidRPr="00562814" w:rsidRDefault="000926F3" w:rsidP="00BA198C">
      <w:pPr>
        <w:spacing w:after="0"/>
        <w:jc w:val="both"/>
        <w:rPr>
          <w:rFonts w:asciiTheme="majorHAnsi" w:hAnsiTheme="majorHAnsi" w:cstheme="majorHAnsi"/>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920"/>
        <w:gridCol w:w="920"/>
        <w:gridCol w:w="920"/>
        <w:gridCol w:w="920"/>
        <w:gridCol w:w="920"/>
        <w:gridCol w:w="920"/>
      </w:tblGrid>
      <w:tr w:rsidR="00030086" w:rsidRPr="00562814" w14:paraId="4BD11AFA" w14:textId="77777777" w:rsidTr="00372865">
        <w:trPr>
          <w:trHeight w:val="558"/>
          <w:jc w:val="center"/>
        </w:trPr>
        <w:tc>
          <w:tcPr>
            <w:tcW w:w="3768" w:type="dxa"/>
            <w:shd w:val="clear" w:color="auto" w:fill="4472C4" w:themeFill="accent1"/>
            <w:noWrap/>
            <w:vAlign w:val="bottom"/>
            <w:hideMark/>
          </w:tcPr>
          <w:p w14:paraId="1143C591" w14:textId="77777777" w:rsidR="00030086" w:rsidRPr="00562814" w:rsidRDefault="00030086" w:rsidP="00BA198C">
            <w:pPr>
              <w:spacing w:after="0"/>
              <w:rPr>
                <w:rFonts w:asciiTheme="majorHAnsi" w:eastAsia="Times New Roman" w:hAnsiTheme="majorHAnsi" w:cstheme="majorHAnsi"/>
                <w:color w:val="FFFFFF" w:themeColor="background1"/>
              </w:rPr>
            </w:pPr>
            <w:r w:rsidRPr="00562814">
              <w:rPr>
                <w:rFonts w:asciiTheme="majorHAnsi" w:eastAsia="Times New Roman" w:hAnsiTheme="majorHAnsi" w:cstheme="majorHAnsi"/>
                <w:color w:val="FFFFFF" w:themeColor="background1"/>
              </w:rPr>
              <w:t>Actividad</w:t>
            </w:r>
          </w:p>
        </w:tc>
        <w:tc>
          <w:tcPr>
            <w:tcW w:w="920" w:type="dxa"/>
            <w:shd w:val="clear" w:color="auto" w:fill="4472C4" w:themeFill="accent1"/>
            <w:noWrap/>
            <w:vAlign w:val="bottom"/>
            <w:hideMark/>
          </w:tcPr>
          <w:p w14:paraId="6FFF10AF" w14:textId="77777777" w:rsidR="00030086" w:rsidRPr="00562814" w:rsidRDefault="00030086" w:rsidP="00BA198C">
            <w:pPr>
              <w:spacing w:after="0"/>
              <w:rPr>
                <w:rFonts w:asciiTheme="majorHAnsi" w:eastAsia="Times New Roman" w:hAnsiTheme="majorHAnsi" w:cstheme="majorHAnsi"/>
                <w:color w:val="FFFFFF" w:themeColor="background1"/>
              </w:rPr>
            </w:pPr>
            <w:r w:rsidRPr="00562814">
              <w:rPr>
                <w:rFonts w:asciiTheme="majorHAnsi" w:eastAsia="Times New Roman" w:hAnsiTheme="majorHAnsi" w:cstheme="majorHAnsi"/>
                <w:color w:val="FFFFFF" w:themeColor="background1"/>
              </w:rPr>
              <w:t>Semana 1</w:t>
            </w:r>
          </w:p>
        </w:tc>
        <w:tc>
          <w:tcPr>
            <w:tcW w:w="920" w:type="dxa"/>
            <w:shd w:val="clear" w:color="auto" w:fill="4472C4" w:themeFill="accent1"/>
            <w:noWrap/>
            <w:vAlign w:val="bottom"/>
            <w:hideMark/>
          </w:tcPr>
          <w:p w14:paraId="272FEE94" w14:textId="77777777" w:rsidR="00030086" w:rsidRPr="00562814" w:rsidRDefault="00030086" w:rsidP="00BA198C">
            <w:pPr>
              <w:spacing w:after="0"/>
              <w:rPr>
                <w:rFonts w:asciiTheme="majorHAnsi" w:eastAsia="Times New Roman" w:hAnsiTheme="majorHAnsi" w:cstheme="majorHAnsi"/>
                <w:color w:val="FFFFFF" w:themeColor="background1"/>
              </w:rPr>
            </w:pPr>
            <w:r w:rsidRPr="00562814">
              <w:rPr>
                <w:rFonts w:asciiTheme="majorHAnsi" w:eastAsia="Times New Roman" w:hAnsiTheme="majorHAnsi" w:cstheme="majorHAnsi"/>
                <w:color w:val="FFFFFF" w:themeColor="background1"/>
              </w:rPr>
              <w:t>Semana</w:t>
            </w:r>
            <w:r w:rsidR="00173916" w:rsidRPr="00562814">
              <w:rPr>
                <w:rFonts w:asciiTheme="majorHAnsi" w:eastAsia="Times New Roman" w:hAnsiTheme="majorHAnsi" w:cstheme="majorHAnsi"/>
                <w:color w:val="FFFFFF" w:themeColor="background1"/>
              </w:rPr>
              <w:t xml:space="preserve"> </w:t>
            </w:r>
            <w:r w:rsidRPr="00562814">
              <w:rPr>
                <w:rFonts w:asciiTheme="majorHAnsi" w:eastAsia="Times New Roman" w:hAnsiTheme="majorHAnsi" w:cstheme="majorHAnsi"/>
                <w:color w:val="FFFFFF" w:themeColor="background1"/>
              </w:rPr>
              <w:t>2</w:t>
            </w:r>
          </w:p>
        </w:tc>
        <w:tc>
          <w:tcPr>
            <w:tcW w:w="920" w:type="dxa"/>
            <w:shd w:val="clear" w:color="auto" w:fill="4472C4" w:themeFill="accent1"/>
            <w:noWrap/>
            <w:vAlign w:val="bottom"/>
            <w:hideMark/>
          </w:tcPr>
          <w:p w14:paraId="74E077E8" w14:textId="77777777" w:rsidR="00030086" w:rsidRPr="00562814" w:rsidRDefault="00030086" w:rsidP="00BA198C">
            <w:pPr>
              <w:spacing w:after="0"/>
              <w:rPr>
                <w:rFonts w:asciiTheme="majorHAnsi" w:eastAsia="Times New Roman" w:hAnsiTheme="majorHAnsi" w:cstheme="majorHAnsi"/>
                <w:color w:val="FFFFFF" w:themeColor="background1"/>
              </w:rPr>
            </w:pPr>
            <w:r w:rsidRPr="00562814">
              <w:rPr>
                <w:rFonts w:asciiTheme="majorHAnsi" w:eastAsia="Times New Roman" w:hAnsiTheme="majorHAnsi" w:cstheme="majorHAnsi"/>
                <w:color w:val="FFFFFF" w:themeColor="background1"/>
              </w:rPr>
              <w:t>Semana</w:t>
            </w:r>
            <w:r w:rsidR="000926F3" w:rsidRPr="00562814">
              <w:rPr>
                <w:rFonts w:asciiTheme="majorHAnsi" w:eastAsia="Times New Roman" w:hAnsiTheme="majorHAnsi" w:cstheme="majorHAnsi"/>
                <w:color w:val="FFFFFF" w:themeColor="background1"/>
              </w:rPr>
              <w:t xml:space="preserve">    </w:t>
            </w:r>
            <w:r w:rsidRPr="00562814">
              <w:rPr>
                <w:rFonts w:asciiTheme="majorHAnsi" w:eastAsia="Times New Roman" w:hAnsiTheme="majorHAnsi" w:cstheme="majorHAnsi"/>
                <w:color w:val="FFFFFF" w:themeColor="background1"/>
              </w:rPr>
              <w:t xml:space="preserve"> 3</w:t>
            </w:r>
          </w:p>
        </w:tc>
        <w:tc>
          <w:tcPr>
            <w:tcW w:w="920" w:type="dxa"/>
            <w:shd w:val="clear" w:color="auto" w:fill="4472C4" w:themeFill="accent1"/>
            <w:noWrap/>
            <w:vAlign w:val="bottom"/>
            <w:hideMark/>
          </w:tcPr>
          <w:p w14:paraId="6264FECF" w14:textId="77777777" w:rsidR="00030086" w:rsidRPr="00562814" w:rsidRDefault="00030086" w:rsidP="00BA198C">
            <w:pPr>
              <w:spacing w:after="0"/>
              <w:rPr>
                <w:rFonts w:asciiTheme="majorHAnsi" w:eastAsia="Times New Roman" w:hAnsiTheme="majorHAnsi" w:cstheme="majorHAnsi"/>
                <w:color w:val="FFFFFF" w:themeColor="background1"/>
              </w:rPr>
            </w:pPr>
            <w:r w:rsidRPr="00562814">
              <w:rPr>
                <w:rFonts w:asciiTheme="majorHAnsi" w:eastAsia="Times New Roman" w:hAnsiTheme="majorHAnsi" w:cstheme="majorHAnsi"/>
                <w:color w:val="FFFFFF" w:themeColor="background1"/>
              </w:rPr>
              <w:t>Semana 4</w:t>
            </w:r>
          </w:p>
        </w:tc>
        <w:tc>
          <w:tcPr>
            <w:tcW w:w="920" w:type="dxa"/>
            <w:shd w:val="clear" w:color="auto" w:fill="4472C4" w:themeFill="accent1"/>
            <w:noWrap/>
            <w:vAlign w:val="bottom"/>
            <w:hideMark/>
          </w:tcPr>
          <w:p w14:paraId="57902B08" w14:textId="77777777" w:rsidR="00030086" w:rsidRPr="00562814" w:rsidRDefault="00030086" w:rsidP="00BA198C">
            <w:pPr>
              <w:spacing w:after="0"/>
              <w:rPr>
                <w:rFonts w:asciiTheme="majorHAnsi" w:eastAsia="Times New Roman" w:hAnsiTheme="majorHAnsi" w:cstheme="majorHAnsi"/>
                <w:color w:val="FFFFFF" w:themeColor="background1"/>
              </w:rPr>
            </w:pPr>
            <w:r w:rsidRPr="00562814">
              <w:rPr>
                <w:rFonts w:asciiTheme="majorHAnsi" w:eastAsia="Times New Roman" w:hAnsiTheme="majorHAnsi" w:cstheme="majorHAnsi"/>
                <w:color w:val="FFFFFF" w:themeColor="background1"/>
              </w:rPr>
              <w:t>Semana 5</w:t>
            </w:r>
          </w:p>
        </w:tc>
        <w:tc>
          <w:tcPr>
            <w:tcW w:w="920" w:type="dxa"/>
            <w:shd w:val="clear" w:color="auto" w:fill="4472C4" w:themeFill="accent1"/>
            <w:noWrap/>
            <w:vAlign w:val="bottom"/>
            <w:hideMark/>
          </w:tcPr>
          <w:p w14:paraId="50CFB7F5" w14:textId="77777777" w:rsidR="00030086" w:rsidRPr="00562814" w:rsidRDefault="00030086" w:rsidP="00BA198C">
            <w:pPr>
              <w:spacing w:after="0"/>
              <w:rPr>
                <w:rFonts w:asciiTheme="majorHAnsi" w:eastAsia="Times New Roman" w:hAnsiTheme="majorHAnsi" w:cstheme="majorHAnsi"/>
                <w:color w:val="FFFFFF" w:themeColor="background1"/>
              </w:rPr>
            </w:pPr>
            <w:r w:rsidRPr="00562814">
              <w:rPr>
                <w:rFonts w:asciiTheme="majorHAnsi" w:eastAsia="Times New Roman" w:hAnsiTheme="majorHAnsi" w:cstheme="majorHAnsi"/>
                <w:color w:val="FFFFFF" w:themeColor="background1"/>
              </w:rPr>
              <w:t>Semana 6</w:t>
            </w:r>
          </w:p>
        </w:tc>
      </w:tr>
      <w:tr w:rsidR="00E31776" w:rsidRPr="00562814" w14:paraId="7DE6CA6D" w14:textId="77777777" w:rsidTr="000926F3">
        <w:trPr>
          <w:trHeight w:val="360"/>
          <w:jc w:val="center"/>
        </w:trPr>
        <w:tc>
          <w:tcPr>
            <w:tcW w:w="3768" w:type="dxa"/>
            <w:shd w:val="clear" w:color="auto" w:fill="FFFFFF" w:themeFill="background1"/>
            <w:noWrap/>
            <w:vAlign w:val="bottom"/>
          </w:tcPr>
          <w:p w14:paraId="3004D505"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Entrega plan de trabajo e informe inicial</w:t>
            </w:r>
          </w:p>
        </w:tc>
        <w:tc>
          <w:tcPr>
            <w:tcW w:w="920" w:type="dxa"/>
            <w:shd w:val="clear" w:color="auto" w:fill="D9E2F3" w:themeFill="accent1" w:themeFillTint="33"/>
            <w:noWrap/>
            <w:vAlign w:val="bottom"/>
          </w:tcPr>
          <w:p w14:paraId="446CDF62" w14:textId="77777777" w:rsidR="00E31776" w:rsidRPr="00562814" w:rsidRDefault="00E31776" w:rsidP="00BA198C">
            <w:pPr>
              <w:spacing w:after="0"/>
              <w:jc w:val="both"/>
              <w:rPr>
                <w:rFonts w:asciiTheme="majorHAnsi" w:eastAsia="Times New Roman" w:hAnsiTheme="majorHAnsi" w:cstheme="majorHAnsi"/>
                <w:color w:val="000000"/>
              </w:rPr>
            </w:pPr>
          </w:p>
        </w:tc>
        <w:tc>
          <w:tcPr>
            <w:tcW w:w="920" w:type="dxa"/>
            <w:shd w:val="clear" w:color="auto" w:fill="FFFFFF" w:themeFill="background1"/>
            <w:noWrap/>
            <w:vAlign w:val="bottom"/>
          </w:tcPr>
          <w:p w14:paraId="1FC27FC8"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FFFFFF" w:themeFill="background1"/>
            <w:noWrap/>
            <w:vAlign w:val="bottom"/>
          </w:tcPr>
          <w:p w14:paraId="03ACD295"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FFFFFF" w:themeFill="background1"/>
            <w:noWrap/>
            <w:vAlign w:val="bottom"/>
          </w:tcPr>
          <w:p w14:paraId="18175714"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FFFFFF" w:themeFill="background1"/>
            <w:noWrap/>
            <w:vAlign w:val="bottom"/>
          </w:tcPr>
          <w:p w14:paraId="52744F8A"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FFFFFF" w:themeFill="background1"/>
            <w:noWrap/>
            <w:vAlign w:val="bottom"/>
          </w:tcPr>
          <w:p w14:paraId="531C4097" w14:textId="77777777" w:rsidR="00E31776" w:rsidRPr="00562814" w:rsidRDefault="00E31776" w:rsidP="00BA198C">
            <w:pPr>
              <w:spacing w:after="0"/>
              <w:jc w:val="both"/>
              <w:rPr>
                <w:rFonts w:asciiTheme="majorHAnsi" w:eastAsia="Times New Roman" w:hAnsiTheme="majorHAnsi" w:cstheme="majorHAnsi"/>
              </w:rPr>
            </w:pPr>
          </w:p>
        </w:tc>
      </w:tr>
      <w:tr w:rsidR="00E31776" w:rsidRPr="00562814" w14:paraId="3F0F301E" w14:textId="77777777" w:rsidTr="000926F3">
        <w:trPr>
          <w:trHeight w:val="460"/>
          <w:jc w:val="center"/>
        </w:trPr>
        <w:tc>
          <w:tcPr>
            <w:tcW w:w="3768" w:type="dxa"/>
            <w:shd w:val="clear" w:color="auto" w:fill="FFFFFF" w:themeFill="background1"/>
            <w:vAlign w:val="bottom"/>
            <w:hideMark/>
          </w:tcPr>
          <w:p w14:paraId="19F0B52E"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Entrevistas en Bogotá o recolección de información secundaria</w:t>
            </w:r>
          </w:p>
        </w:tc>
        <w:tc>
          <w:tcPr>
            <w:tcW w:w="920" w:type="dxa"/>
            <w:shd w:val="clear" w:color="auto" w:fill="FFFFFF" w:themeFill="background1"/>
            <w:noWrap/>
            <w:vAlign w:val="bottom"/>
            <w:hideMark/>
          </w:tcPr>
          <w:p w14:paraId="426369AC"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 </w:t>
            </w:r>
          </w:p>
        </w:tc>
        <w:tc>
          <w:tcPr>
            <w:tcW w:w="920" w:type="dxa"/>
            <w:shd w:val="clear" w:color="auto" w:fill="D9E2F3" w:themeFill="accent1" w:themeFillTint="33"/>
            <w:noWrap/>
            <w:vAlign w:val="bottom"/>
            <w:hideMark/>
          </w:tcPr>
          <w:p w14:paraId="7AD9BBA8"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 </w:t>
            </w:r>
          </w:p>
        </w:tc>
        <w:tc>
          <w:tcPr>
            <w:tcW w:w="920" w:type="dxa"/>
            <w:shd w:val="clear" w:color="auto" w:fill="D9E2F3" w:themeFill="accent1" w:themeFillTint="33"/>
            <w:noWrap/>
            <w:vAlign w:val="bottom"/>
            <w:hideMark/>
          </w:tcPr>
          <w:p w14:paraId="0E010383" w14:textId="77777777" w:rsidR="00E31776" w:rsidRPr="00562814" w:rsidRDefault="00E31776" w:rsidP="00BA198C">
            <w:pPr>
              <w:spacing w:after="0"/>
              <w:jc w:val="both"/>
              <w:rPr>
                <w:rFonts w:asciiTheme="majorHAnsi" w:eastAsia="Times New Roman" w:hAnsiTheme="majorHAnsi" w:cstheme="majorHAnsi"/>
                <w:color w:val="000000"/>
              </w:rPr>
            </w:pPr>
          </w:p>
        </w:tc>
        <w:tc>
          <w:tcPr>
            <w:tcW w:w="920" w:type="dxa"/>
            <w:shd w:val="clear" w:color="auto" w:fill="D9E2F3" w:themeFill="accent1" w:themeFillTint="33"/>
            <w:noWrap/>
            <w:vAlign w:val="bottom"/>
            <w:hideMark/>
          </w:tcPr>
          <w:p w14:paraId="57F06638" w14:textId="77777777" w:rsidR="00E31776" w:rsidRPr="00562814" w:rsidRDefault="00E31776" w:rsidP="00BA198C">
            <w:pPr>
              <w:spacing w:after="0"/>
              <w:jc w:val="both"/>
              <w:rPr>
                <w:rFonts w:asciiTheme="majorHAnsi" w:eastAsia="Times New Roman" w:hAnsiTheme="majorHAnsi" w:cstheme="majorHAnsi"/>
                <w:color w:val="000000"/>
              </w:rPr>
            </w:pPr>
          </w:p>
        </w:tc>
        <w:tc>
          <w:tcPr>
            <w:tcW w:w="920" w:type="dxa"/>
            <w:shd w:val="clear" w:color="auto" w:fill="D9E2F3" w:themeFill="accent1" w:themeFillTint="33"/>
            <w:noWrap/>
            <w:vAlign w:val="bottom"/>
            <w:hideMark/>
          </w:tcPr>
          <w:p w14:paraId="3C8E63F0" w14:textId="77777777" w:rsidR="00E31776" w:rsidRPr="00562814" w:rsidRDefault="00E31776" w:rsidP="00BA198C">
            <w:pPr>
              <w:spacing w:after="0"/>
              <w:jc w:val="both"/>
              <w:rPr>
                <w:rFonts w:asciiTheme="majorHAnsi" w:eastAsia="Times New Roman" w:hAnsiTheme="majorHAnsi" w:cstheme="majorHAnsi"/>
                <w:color w:val="000000"/>
              </w:rPr>
            </w:pPr>
          </w:p>
        </w:tc>
        <w:tc>
          <w:tcPr>
            <w:tcW w:w="920" w:type="dxa"/>
            <w:shd w:val="clear" w:color="auto" w:fill="FFFFFF" w:themeFill="background1"/>
            <w:noWrap/>
            <w:vAlign w:val="bottom"/>
            <w:hideMark/>
          </w:tcPr>
          <w:p w14:paraId="3D9CAFC0"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 </w:t>
            </w:r>
          </w:p>
        </w:tc>
      </w:tr>
      <w:tr w:rsidR="00E31776" w:rsidRPr="00562814" w14:paraId="24CE5E23" w14:textId="77777777" w:rsidTr="009A4F72">
        <w:trPr>
          <w:trHeight w:val="460"/>
          <w:jc w:val="center"/>
        </w:trPr>
        <w:tc>
          <w:tcPr>
            <w:tcW w:w="3768" w:type="dxa"/>
            <w:shd w:val="clear" w:color="auto" w:fill="FFFFFF" w:themeFill="background1"/>
            <w:vAlign w:val="bottom"/>
            <w:hideMark/>
          </w:tcPr>
          <w:p w14:paraId="44B5C0CC"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Levantamiento de información en campo (2 emergencias)</w:t>
            </w:r>
          </w:p>
        </w:tc>
        <w:tc>
          <w:tcPr>
            <w:tcW w:w="920" w:type="dxa"/>
            <w:shd w:val="clear" w:color="auto" w:fill="FFFFFF" w:themeFill="background1"/>
            <w:noWrap/>
            <w:vAlign w:val="bottom"/>
            <w:hideMark/>
          </w:tcPr>
          <w:p w14:paraId="0BB21A0B" w14:textId="77777777" w:rsidR="00E31776" w:rsidRPr="00562814" w:rsidRDefault="00E31776" w:rsidP="00BA198C">
            <w:pPr>
              <w:spacing w:after="0"/>
              <w:jc w:val="both"/>
              <w:rPr>
                <w:rFonts w:asciiTheme="majorHAnsi" w:eastAsia="Times New Roman" w:hAnsiTheme="majorHAnsi" w:cstheme="majorHAnsi"/>
                <w:color w:val="000000"/>
              </w:rPr>
            </w:pPr>
          </w:p>
        </w:tc>
        <w:tc>
          <w:tcPr>
            <w:tcW w:w="920" w:type="dxa"/>
            <w:shd w:val="clear" w:color="auto" w:fill="D9E2F3" w:themeFill="accent1" w:themeFillTint="33"/>
            <w:noWrap/>
            <w:vAlign w:val="bottom"/>
            <w:hideMark/>
          </w:tcPr>
          <w:p w14:paraId="4A9DD9DC"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D9E2F3" w:themeFill="accent1" w:themeFillTint="33"/>
            <w:noWrap/>
            <w:vAlign w:val="bottom"/>
            <w:hideMark/>
          </w:tcPr>
          <w:p w14:paraId="24BB99CD"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D9E2F3" w:themeFill="accent1" w:themeFillTint="33"/>
            <w:noWrap/>
            <w:vAlign w:val="bottom"/>
            <w:hideMark/>
          </w:tcPr>
          <w:p w14:paraId="4C080EE2"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D9E2F3" w:themeFill="accent1" w:themeFillTint="33"/>
            <w:noWrap/>
            <w:vAlign w:val="bottom"/>
            <w:hideMark/>
          </w:tcPr>
          <w:p w14:paraId="6C2FE3E4"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FFFFFF" w:themeFill="background1"/>
            <w:noWrap/>
            <w:vAlign w:val="bottom"/>
            <w:hideMark/>
          </w:tcPr>
          <w:p w14:paraId="0446A256" w14:textId="77777777" w:rsidR="00E31776" w:rsidRPr="00562814" w:rsidRDefault="00E31776" w:rsidP="00BA198C">
            <w:pPr>
              <w:spacing w:after="0"/>
              <w:jc w:val="both"/>
              <w:rPr>
                <w:rFonts w:asciiTheme="majorHAnsi" w:eastAsia="Times New Roman" w:hAnsiTheme="majorHAnsi" w:cstheme="majorHAnsi"/>
              </w:rPr>
            </w:pPr>
          </w:p>
        </w:tc>
      </w:tr>
      <w:tr w:rsidR="00E31776" w:rsidRPr="00562814" w14:paraId="1578789C" w14:textId="77777777" w:rsidTr="000926F3">
        <w:trPr>
          <w:trHeight w:val="460"/>
          <w:jc w:val="center"/>
        </w:trPr>
        <w:tc>
          <w:tcPr>
            <w:tcW w:w="3768" w:type="dxa"/>
            <w:shd w:val="clear" w:color="auto" w:fill="FFFFFF" w:themeFill="background1"/>
            <w:vAlign w:val="bottom"/>
            <w:hideMark/>
          </w:tcPr>
          <w:p w14:paraId="1BFE3497"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Elaboración de entregables</w:t>
            </w:r>
          </w:p>
        </w:tc>
        <w:tc>
          <w:tcPr>
            <w:tcW w:w="920" w:type="dxa"/>
            <w:shd w:val="clear" w:color="auto" w:fill="FFFFFF" w:themeFill="background1"/>
            <w:noWrap/>
            <w:vAlign w:val="bottom"/>
            <w:hideMark/>
          </w:tcPr>
          <w:p w14:paraId="02345076"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 </w:t>
            </w:r>
          </w:p>
        </w:tc>
        <w:tc>
          <w:tcPr>
            <w:tcW w:w="920" w:type="dxa"/>
            <w:shd w:val="clear" w:color="auto" w:fill="FFFFFF" w:themeFill="background1"/>
            <w:noWrap/>
            <w:vAlign w:val="bottom"/>
            <w:hideMark/>
          </w:tcPr>
          <w:p w14:paraId="2BFF7CE9"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 </w:t>
            </w:r>
          </w:p>
        </w:tc>
        <w:tc>
          <w:tcPr>
            <w:tcW w:w="920" w:type="dxa"/>
            <w:shd w:val="clear" w:color="auto" w:fill="FFFFFF" w:themeFill="background1"/>
            <w:noWrap/>
            <w:vAlign w:val="bottom"/>
            <w:hideMark/>
          </w:tcPr>
          <w:p w14:paraId="0367B969"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 </w:t>
            </w:r>
          </w:p>
        </w:tc>
        <w:tc>
          <w:tcPr>
            <w:tcW w:w="920" w:type="dxa"/>
            <w:shd w:val="clear" w:color="auto" w:fill="D9E2F3" w:themeFill="accent1" w:themeFillTint="33"/>
            <w:noWrap/>
            <w:vAlign w:val="bottom"/>
            <w:hideMark/>
          </w:tcPr>
          <w:p w14:paraId="3D40B58E"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 </w:t>
            </w:r>
          </w:p>
        </w:tc>
        <w:tc>
          <w:tcPr>
            <w:tcW w:w="920" w:type="dxa"/>
            <w:shd w:val="clear" w:color="auto" w:fill="D9E2F3" w:themeFill="accent1" w:themeFillTint="33"/>
            <w:noWrap/>
            <w:vAlign w:val="bottom"/>
            <w:hideMark/>
          </w:tcPr>
          <w:p w14:paraId="7681DC34"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 </w:t>
            </w:r>
          </w:p>
        </w:tc>
        <w:tc>
          <w:tcPr>
            <w:tcW w:w="920" w:type="dxa"/>
            <w:shd w:val="clear" w:color="auto" w:fill="FFFFFF" w:themeFill="background1"/>
            <w:noWrap/>
            <w:vAlign w:val="bottom"/>
            <w:hideMark/>
          </w:tcPr>
          <w:p w14:paraId="6EE9AC00"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 </w:t>
            </w:r>
          </w:p>
        </w:tc>
      </w:tr>
      <w:tr w:rsidR="009A4F72" w:rsidRPr="00562814" w14:paraId="336AA107" w14:textId="77777777" w:rsidTr="009A4F72">
        <w:trPr>
          <w:trHeight w:val="460"/>
          <w:jc w:val="center"/>
        </w:trPr>
        <w:tc>
          <w:tcPr>
            <w:tcW w:w="3768" w:type="dxa"/>
            <w:shd w:val="clear" w:color="auto" w:fill="FFFFFF" w:themeFill="background1"/>
            <w:vAlign w:val="bottom"/>
          </w:tcPr>
          <w:p w14:paraId="49B7AED8" w14:textId="77777777" w:rsidR="009A4F72" w:rsidRPr="00562814" w:rsidRDefault="009A4F72" w:rsidP="00BA198C">
            <w:pPr>
              <w:spacing w:after="0"/>
              <w:jc w:val="both"/>
              <w:rPr>
                <w:rFonts w:asciiTheme="majorHAnsi" w:eastAsia="Times New Roman" w:hAnsiTheme="majorHAnsi" w:cstheme="majorHAnsi"/>
                <w:color w:val="000000"/>
              </w:rPr>
            </w:pPr>
            <w:r>
              <w:rPr>
                <w:rFonts w:asciiTheme="majorHAnsi" w:eastAsia="Times New Roman" w:hAnsiTheme="majorHAnsi" w:cstheme="majorHAnsi"/>
                <w:color w:val="000000"/>
              </w:rPr>
              <w:t>Presentación resu</w:t>
            </w:r>
            <w:r w:rsidR="007B46AA">
              <w:rPr>
                <w:rFonts w:asciiTheme="majorHAnsi" w:eastAsia="Times New Roman" w:hAnsiTheme="majorHAnsi" w:cstheme="majorHAnsi"/>
                <w:color w:val="000000"/>
              </w:rPr>
              <w:t>ltados</w:t>
            </w:r>
            <w:r>
              <w:rPr>
                <w:rFonts w:asciiTheme="majorHAnsi" w:eastAsia="Times New Roman" w:hAnsiTheme="majorHAnsi" w:cstheme="majorHAnsi"/>
                <w:color w:val="000000"/>
              </w:rPr>
              <w:t xml:space="preserve"> de la evaluación con el equipo de  Respuesta</w:t>
            </w:r>
          </w:p>
        </w:tc>
        <w:tc>
          <w:tcPr>
            <w:tcW w:w="920" w:type="dxa"/>
            <w:shd w:val="clear" w:color="auto" w:fill="FFFFFF" w:themeFill="background1"/>
            <w:noWrap/>
            <w:vAlign w:val="bottom"/>
          </w:tcPr>
          <w:p w14:paraId="26BB7AD3" w14:textId="77777777" w:rsidR="009A4F72" w:rsidRPr="00562814" w:rsidRDefault="009A4F72" w:rsidP="00BA198C">
            <w:pPr>
              <w:spacing w:after="0"/>
              <w:jc w:val="both"/>
              <w:rPr>
                <w:rFonts w:asciiTheme="majorHAnsi" w:eastAsia="Times New Roman" w:hAnsiTheme="majorHAnsi" w:cstheme="majorHAnsi"/>
                <w:color w:val="000000"/>
              </w:rPr>
            </w:pPr>
          </w:p>
        </w:tc>
        <w:tc>
          <w:tcPr>
            <w:tcW w:w="920" w:type="dxa"/>
            <w:shd w:val="clear" w:color="auto" w:fill="FFFFFF" w:themeFill="background1"/>
            <w:noWrap/>
            <w:vAlign w:val="bottom"/>
          </w:tcPr>
          <w:p w14:paraId="0163A8C7" w14:textId="77777777" w:rsidR="009A4F72" w:rsidRPr="00562814" w:rsidRDefault="009A4F72" w:rsidP="00BA198C">
            <w:pPr>
              <w:spacing w:after="0"/>
              <w:jc w:val="both"/>
              <w:rPr>
                <w:rFonts w:asciiTheme="majorHAnsi" w:eastAsia="Times New Roman" w:hAnsiTheme="majorHAnsi" w:cstheme="majorHAnsi"/>
                <w:color w:val="000000"/>
              </w:rPr>
            </w:pPr>
          </w:p>
        </w:tc>
        <w:tc>
          <w:tcPr>
            <w:tcW w:w="920" w:type="dxa"/>
            <w:shd w:val="clear" w:color="auto" w:fill="FFFFFF" w:themeFill="background1"/>
            <w:noWrap/>
            <w:vAlign w:val="bottom"/>
          </w:tcPr>
          <w:p w14:paraId="674E8FA4" w14:textId="77777777" w:rsidR="009A4F72" w:rsidRPr="00562814" w:rsidRDefault="009A4F72" w:rsidP="00BA198C">
            <w:pPr>
              <w:spacing w:after="0"/>
              <w:jc w:val="both"/>
              <w:rPr>
                <w:rFonts w:asciiTheme="majorHAnsi" w:eastAsia="Times New Roman" w:hAnsiTheme="majorHAnsi" w:cstheme="majorHAnsi"/>
                <w:color w:val="000000"/>
              </w:rPr>
            </w:pPr>
          </w:p>
        </w:tc>
        <w:tc>
          <w:tcPr>
            <w:tcW w:w="920" w:type="dxa"/>
            <w:shd w:val="clear" w:color="auto" w:fill="FFFFFF" w:themeFill="background1"/>
            <w:noWrap/>
            <w:vAlign w:val="bottom"/>
          </w:tcPr>
          <w:p w14:paraId="4BE96D02" w14:textId="77777777" w:rsidR="009A4F72" w:rsidRPr="00562814" w:rsidRDefault="009A4F72" w:rsidP="00BA198C">
            <w:pPr>
              <w:spacing w:after="0"/>
              <w:jc w:val="both"/>
              <w:rPr>
                <w:rFonts w:asciiTheme="majorHAnsi" w:eastAsia="Times New Roman" w:hAnsiTheme="majorHAnsi" w:cstheme="majorHAnsi"/>
                <w:color w:val="000000"/>
              </w:rPr>
            </w:pPr>
          </w:p>
        </w:tc>
        <w:tc>
          <w:tcPr>
            <w:tcW w:w="920" w:type="dxa"/>
            <w:shd w:val="clear" w:color="auto" w:fill="B4C6E7" w:themeFill="accent1" w:themeFillTint="66"/>
            <w:noWrap/>
            <w:vAlign w:val="bottom"/>
          </w:tcPr>
          <w:p w14:paraId="5507B047" w14:textId="77777777" w:rsidR="009A4F72" w:rsidRPr="00562814" w:rsidRDefault="009A4F72" w:rsidP="00BA198C">
            <w:pPr>
              <w:spacing w:after="0"/>
              <w:jc w:val="both"/>
              <w:rPr>
                <w:rFonts w:asciiTheme="majorHAnsi" w:eastAsia="Times New Roman" w:hAnsiTheme="majorHAnsi" w:cstheme="majorHAnsi"/>
                <w:color w:val="000000"/>
              </w:rPr>
            </w:pPr>
          </w:p>
        </w:tc>
        <w:tc>
          <w:tcPr>
            <w:tcW w:w="920" w:type="dxa"/>
            <w:shd w:val="clear" w:color="auto" w:fill="FFFFFF" w:themeFill="background1"/>
            <w:noWrap/>
            <w:vAlign w:val="bottom"/>
          </w:tcPr>
          <w:p w14:paraId="230289BB" w14:textId="77777777" w:rsidR="009A4F72" w:rsidRPr="00562814" w:rsidRDefault="009A4F72" w:rsidP="00BA198C">
            <w:pPr>
              <w:spacing w:after="0"/>
              <w:jc w:val="both"/>
              <w:rPr>
                <w:rFonts w:asciiTheme="majorHAnsi" w:eastAsia="Times New Roman" w:hAnsiTheme="majorHAnsi" w:cstheme="majorHAnsi"/>
                <w:color w:val="000000"/>
              </w:rPr>
            </w:pPr>
          </w:p>
        </w:tc>
      </w:tr>
      <w:tr w:rsidR="00E31776" w:rsidRPr="00562814" w14:paraId="3FD4930E" w14:textId="77777777" w:rsidTr="000926F3">
        <w:trPr>
          <w:trHeight w:val="320"/>
          <w:jc w:val="center"/>
        </w:trPr>
        <w:tc>
          <w:tcPr>
            <w:tcW w:w="3768" w:type="dxa"/>
            <w:shd w:val="clear" w:color="auto" w:fill="FFFFFF" w:themeFill="background1"/>
            <w:noWrap/>
            <w:vAlign w:val="bottom"/>
            <w:hideMark/>
          </w:tcPr>
          <w:p w14:paraId="1CB05812" w14:textId="77777777" w:rsidR="00E31776" w:rsidRPr="00562814" w:rsidRDefault="00E31776" w:rsidP="00BA198C">
            <w:pPr>
              <w:spacing w:after="0"/>
              <w:jc w:val="both"/>
              <w:rPr>
                <w:rFonts w:asciiTheme="majorHAnsi" w:eastAsia="Times New Roman" w:hAnsiTheme="majorHAnsi" w:cstheme="majorHAnsi"/>
                <w:color w:val="000000"/>
              </w:rPr>
            </w:pPr>
            <w:r w:rsidRPr="00562814">
              <w:rPr>
                <w:rFonts w:asciiTheme="majorHAnsi" w:eastAsia="Times New Roman" w:hAnsiTheme="majorHAnsi" w:cstheme="majorHAnsi"/>
                <w:color w:val="000000"/>
              </w:rPr>
              <w:t>Informe final</w:t>
            </w:r>
          </w:p>
        </w:tc>
        <w:tc>
          <w:tcPr>
            <w:tcW w:w="920" w:type="dxa"/>
            <w:shd w:val="clear" w:color="auto" w:fill="FFFFFF" w:themeFill="background1"/>
            <w:noWrap/>
            <w:vAlign w:val="bottom"/>
            <w:hideMark/>
          </w:tcPr>
          <w:p w14:paraId="342F6BCD" w14:textId="77777777" w:rsidR="00E31776" w:rsidRPr="00562814" w:rsidRDefault="00E31776" w:rsidP="00BA198C">
            <w:pPr>
              <w:spacing w:after="0"/>
              <w:jc w:val="both"/>
              <w:rPr>
                <w:rFonts w:asciiTheme="majorHAnsi" w:eastAsia="Times New Roman" w:hAnsiTheme="majorHAnsi" w:cstheme="majorHAnsi"/>
                <w:color w:val="000000"/>
              </w:rPr>
            </w:pPr>
          </w:p>
        </w:tc>
        <w:tc>
          <w:tcPr>
            <w:tcW w:w="920" w:type="dxa"/>
            <w:shd w:val="clear" w:color="auto" w:fill="FFFFFF" w:themeFill="background1"/>
            <w:noWrap/>
            <w:vAlign w:val="bottom"/>
            <w:hideMark/>
          </w:tcPr>
          <w:p w14:paraId="1A477955"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FFFFFF" w:themeFill="background1"/>
            <w:noWrap/>
            <w:vAlign w:val="bottom"/>
            <w:hideMark/>
          </w:tcPr>
          <w:p w14:paraId="43066DE6"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FFFFFF" w:themeFill="background1"/>
            <w:noWrap/>
            <w:vAlign w:val="bottom"/>
            <w:hideMark/>
          </w:tcPr>
          <w:p w14:paraId="68B2D6FC"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FFFFFF" w:themeFill="background1"/>
            <w:noWrap/>
            <w:vAlign w:val="bottom"/>
            <w:hideMark/>
          </w:tcPr>
          <w:p w14:paraId="2FEE77DC" w14:textId="77777777" w:rsidR="00E31776" w:rsidRPr="00562814" w:rsidRDefault="00E31776" w:rsidP="00BA198C">
            <w:pPr>
              <w:spacing w:after="0"/>
              <w:jc w:val="both"/>
              <w:rPr>
                <w:rFonts w:asciiTheme="majorHAnsi" w:eastAsia="Times New Roman" w:hAnsiTheme="majorHAnsi" w:cstheme="majorHAnsi"/>
              </w:rPr>
            </w:pPr>
          </w:p>
        </w:tc>
        <w:tc>
          <w:tcPr>
            <w:tcW w:w="920" w:type="dxa"/>
            <w:shd w:val="clear" w:color="auto" w:fill="D9E2F3" w:themeFill="accent1" w:themeFillTint="33"/>
            <w:noWrap/>
            <w:vAlign w:val="bottom"/>
            <w:hideMark/>
          </w:tcPr>
          <w:p w14:paraId="6A79057E" w14:textId="77777777" w:rsidR="00E31776" w:rsidRPr="00562814" w:rsidRDefault="00E31776" w:rsidP="00BA198C">
            <w:pPr>
              <w:spacing w:after="0"/>
              <w:jc w:val="both"/>
              <w:rPr>
                <w:rFonts w:asciiTheme="majorHAnsi" w:eastAsia="Times New Roman" w:hAnsiTheme="majorHAnsi" w:cstheme="majorHAnsi"/>
              </w:rPr>
            </w:pPr>
          </w:p>
        </w:tc>
      </w:tr>
    </w:tbl>
    <w:p w14:paraId="591A6995" w14:textId="77777777" w:rsidR="00173916" w:rsidRPr="00562814" w:rsidRDefault="00173916" w:rsidP="00BA198C">
      <w:pPr>
        <w:spacing w:after="0"/>
        <w:jc w:val="both"/>
        <w:rPr>
          <w:rFonts w:asciiTheme="majorHAnsi" w:hAnsiTheme="majorHAnsi" w:cstheme="majorHAnsi"/>
        </w:rPr>
      </w:pPr>
    </w:p>
    <w:p w14:paraId="65516FBD" w14:textId="77777777" w:rsidR="0061188A" w:rsidRPr="00BA10AA" w:rsidRDefault="00E222C6" w:rsidP="00BA198C">
      <w:pPr>
        <w:pStyle w:val="Ttulo2"/>
        <w:jc w:val="both"/>
        <w:rPr>
          <w:rFonts w:cstheme="majorHAnsi"/>
          <w:b/>
          <w:sz w:val="22"/>
          <w:szCs w:val="22"/>
        </w:rPr>
      </w:pPr>
      <w:r w:rsidRPr="00BA10AA">
        <w:rPr>
          <w:rFonts w:cstheme="majorHAnsi"/>
          <w:b/>
          <w:sz w:val="22"/>
          <w:szCs w:val="22"/>
        </w:rPr>
        <w:t>Entregables</w:t>
      </w:r>
    </w:p>
    <w:p w14:paraId="0038941C" w14:textId="77777777" w:rsidR="00955F7F" w:rsidRDefault="00E222C6" w:rsidP="00BA198C">
      <w:pPr>
        <w:pStyle w:val="Prrafodelista"/>
        <w:numPr>
          <w:ilvl w:val="0"/>
          <w:numId w:val="7"/>
        </w:numPr>
        <w:jc w:val="both"/>
        <w:rPr>
          <w:rFonts w:asciiTheme="majorHAnsi" w:hAnsiTheme="majorHAnsi" w:cstheme="majorHAnsi"/>
        </w:rPr>
      </w:pPr>
      <w:r w:rsidRPr="00562814">
        <w:rPr>
          <w:rFonts w:asciiTheme="majorHAnsi" w:hAnsiTheme="majorHAnsi" w:cstheme="majorHAnsi"/>
        </w:rPr>
        <w:t>Informe de inicio</w:t>
      </w:r>
      <w:r w:rsidR="0061188A" w:rsidRPr="00562814">
        <w:rPr>
          <w:rFonts w:asciiTheme="majorHAnsi" w:hAnsiTheme="majorHAnsi" w:cstheme="majorHAnsi"/>
        </w:rPr>
        <w:t>, incluyendo plan de trabajo, definición de la metodología</w:t>
      </w:r>
      <w:r w:rsidRPr="00562814">
        <w:rPr>
          <w:rFonts w:asciiTheme="majorHAnsi" w:hAnsiTheme="majorHAnsi" w:cstheme="majorHAnsi"/>
        </w:rPr>
        <w:t xml:space="preserve"> y otras orientaciones que se definan previamente.</w:t>
      </w:r>
    </w:p>
    <w:p w14:paraId="15969F9C" w14:textId="77777777" w:rsidR="00955F7F" w:rsidRPr="00955F7F" w:rsidRDefault="00955F7F" w:rsidP="00BA198C">
      <w:pPr>
        <w:pStyle w:val="Prrafodelista"/>
        <w:numPr>
          <w:ilvl w:val="0"/>
          <w:numId w:val="7"/>
        </w:numPr>
        <w:jc w:val="both"/>
        <w:rPr>
          <w:rFonts w:asciiTheme="majorHAnsi" w:hAnsiTheme="majorHAnsi" w:cstheme="majorHAnsi"/>
        </w:rPr>
      </w:pPr>
      <w:r w:rsidRPr="00955F7F">
        <w:rPr>
          <w:rFonts w:asciiTheme="majorHAnsi" w:hAnsiTheme="majorHAnsi" w:cstheme="majorHAnsi"/>
        </w:rPr>
        <w:t>Borrador del informe final (posibilidad de retroalimentación por parte de la DKH antes de su finalización)</w:t>
      </w:r>
    </w:p>
    <w:p w14:paraId="4E75E84F" w14:textId="77777777" w:rsidR="00E222C6" w:rsidRPr="00562814" w:rsidRDefault="00E222C6" w:rsidP="00BA198C">
      <w:pPr>
        <w:pStyle w:val="Prrafodelista"/>
        <w:numPr>
          <w:ilvl w:val="0"/>
          <w:numId w:val="7"/>
        </w:numPr>
        <w:jc w:val="both"/>
        <w:rPr>
          <w:rFonts w:asciiTheme="majorHAnsi" w:hAnsiTheme="majorHAnsi" w:cstheme="majorHAnsi"/>
        </w:rPr>
      </w:pPr>
      <w:r w:rsidRPr="00562814">
        <w:rPr>
          <w:rFonts w:asciiTheme="majorHAnsi" w:hAnsiTheme="majorHAnsi" w:cstheme="majorHAnsi"/>
        </w:rPr>
        <w:t xml:space="preserve">Informe final de evaluación en versión resumen/ejecutiva y </w:t>
      </w:r>
      <w:r w:rsidRPr="009A4F72">
        <w:rPr>
          <w:rFonts w:asciiTheme="majorHAnsi" w:hAnsiTheme="majorHAnsi" w:cstheme="majorHAnsi"/>
        </w:rPr>
        <w:t xml:space="preserve">versión extensa. La versión extensa del informe se realizará con base en </w:t>
      </w:r>
      <w:r w:rsidR="00576F9F" w:rsidRPr="009A4F72">
        <w:rPr>
          <w:rFonts w:asciiTheme="majorHAnsi" w:hAnsiTheme="majorHAnsi" w:cstheme="majorHAnsi"/>
        </w:rPr>
        <w:t xml:space="preserve">el </w:t>
      </w:r>
      <w:r w:rsidRPr="009A4F72">
        <w:rPr>
          <w:rFonts w:asciiTheme="majorHAnsi" w:hAnsiTheme="majorHAnsi" w:cstheme="majorHAnsi"/>
        </w:rPr>
        <w:t>formato de informe</w:t>
      </w:r>
      <w:r w:rsidR="00576F9F" w:rsidRPr="009A4F72">
        <w:rPr>
          <w:rFonts w:asciiTheme="majorHAnsi" w:hAnsiTheme="majorHAnsi" w:cstheme="majorHAnsi"/>
        </w:rPr>
        <w:t xml:space="preserve"> adjunto (abajo).</w:t>
      </w:r>
      <w:r w:rsidR="00030086" w:rsidRPr="009A4F72">
        <w:rPr>
          <w:rFonts w:asciiTheme="majorHAnsi" w:hAnsiTheme="majorHAnsi" w:cstheme="majorHAnsi"/>
        </w:rPr>
        <w:t xml:space="preserve"> La versión</w:t>
      </w:r>
      <w:r w:rsidR="00030086" w:rsidRPr="00562814">
        <w:rPr>
          <w:rFonts w:asciiTheme="majorHAnsi" w:hAnsiTheme="majorHAnsi" w:cstheme="majorHAnsi"/>
        </w:rPr>
        <w:t xml:space="preserve"> ejecutiva debe </w:t>
      </w:r>
      <w:r w:rsidR="00E0235D" w:rsidRPr="00562814">
        <w:rPr>
          <w:rFonts w:asciiTheme="majorHAnsi" w:hAnsiTheme="majorHAnsi" w:cstheme="majorHAnsi"/>
        </w:rPr>
        <w:t>compartirse</w:t>
      </w:r>
      <w:r w:rsidR="00030086" w:rsidRPr="00562814">
        <w:rPr>
          <w:rFonts w:asciiTheme="majorHAnsi" w:hAnsiTheme="majorHAnsi" w:cstheme="majorHAnsi"/>
        </w:rPr>
        <w:t xml:space="preserve"> en inglés y en español</w:t>
      </w:r>
      <w:r w:rsidR="00576F9F" w:rsidRPr="00562814">
        <w:rPr>
          <w:rFonts w:asciiTheme="majorHAnsi" w:hAnsiTheme="majorHAnsi" w:cstheme="majorHAnsi"/>
        </w:rPr>
        <w:t>.</w:t>
      </w:r>
    </w:p>
    <w:p w14:paraId="1C5DEF3B" w14:textId="77777777" w:rsidR="00E222C6" w:rsidRPr="00562814" w:rsidRDefault="00E222C6" w:rsidP="00BA198C">
      <w:pPr>
        <w:pStyle w:val="Prrafodelista"/>
        <w:numPr>
          <w:ilvl w:val="0"/>
          <w:numId w:val="7"/>
        </w:numPr>
        <w:jc w:val="both"/>
        <w:rPr>
          <w:rFonts w:asciiTheme="majorHAnsi" w:hAnsiTheme="majorHAnsi" w:cstheme="majorHAnsi"/>
          <w:b/>
        </w:rPr>
      </w:pPr>
      <w:r w:rsidRPr="00562814">
        <w:rPr>
          <w:rFonts w:asciiTheme="majorHAnsi" w:hAnsiTheme="majorHAnsi" w:cstheme="majorHAnsi"/>
        </w:rPr>
        <w:t>Infografía y presentación con resultados claves de le evaluación, resumiendo los hallazgos, las conclusiones y las recomendaciones.</w:t>
      </w:r>
      <w:r w:rsidR="00030086" w:rsidRPr="00562814">
        <w:rPr>
          <w:rFonts w:asciiTheme="majorHAnsi" w:hAnsiTheme="majorHAnsi" w:cstheme="majorHAnsi"/>
        </w:rPr>
        <w:t xml:space="preserve"> ( Versión inglés y español)</w:t>
      </w:r>
    </w:p>
    <w:p w14:paraId="5AAF6FE4" w14:textId="77777777" w:rsidR="00E222C6" w:rsidRPr="00562814" w:rsidRDefault="00E222C6" w:rsidP="00BA198C">
      <w:pPr>
        <w:pStyle w:val="Prrafodelista"/>
        <w:numPr>
          <w:ilvl w:val="0"/>
          <w:numId w:val="7"/>
        </w:numPr>
        <w:jc w:val="both"/>
        <w:rPr>
          <w:rFonts w:asciiTheme="majorHAnsi" w:hAnsiTheme="majorHAnsi" w:cstheme="majorHAnsi"/>
          <w:b/>
        </w:rPr>
      </w:pPr>
      <w:r w:rsidRPr="00562814">
        <w:rPr>
          <w:rFonts w:asciiTheme="majorHAnsi" w:hAnsiTheme="majorHAnsi" w:cstheme="majorHAnsi"/>
        </w:rPr>
        <w:t>Datos sin procesar</w:t>
      </w:r>
    </w:p>
    <w:p w14:paraId="17646648" w14:textId="77777777" w:rsidR="00E222C6" w:rsidRPr="00562814" w:rsidRDefault="0061188A" w:rsidP="00BA198C">
      <w:pPr>
        <w:pStyle w:val="Prrafodelista"/>
        <w:numPr>
          <w:ilvl w:val="0"/>
          <w:numId w:val="7"/>
        </w:numPr>
        <w:jc w:val="both"/>
        <w:rPr>
          <w:rFonts w:asciiTheme="majorHAnsi" w:hAnsiTheme="majorHAnsi" w:cstheme="majorHAnsi"/>
          <w:b/>
        </w:rPr>
      </w:pPr>
      <w:r w:rsidRPr="00562814">
        <w:rPr>
          <w:rFonts w:asciiTheme="majorHAnsi" w:hAnsiTheme="majorHAnsi" w:cstheme="majorHAnsi"/>
        </w:rPr>
        <w:t xml:space="preserve">Otro material </w:t>
      </w:r>
      <w:r w:rsidR="00E0235D" w:rsidRPr="00562814">
        <w:rPr>
          <w:rFonts w:asciiTheme="majorHAnsi" w:hAnsiTheme="majorHAnsi" w:cstheme="majorHAnsi"/>
        </w:rPr>
        <w:t>recolectado</w:t>
      </w:r>
    </w:p>
    <w:p w14:paraId="01B49394" w14:textId="77777777" w:rsidR="00E222C6" w:rsidRPr="00562814" w:rsidRDefault="00030086" w:rsidP="00BA198C">
      <w:pPr>
        <w:pStyle w:val="Prrafodelista"/>
        <w:numPr>
          <w:ilvl w:val="0"/>
          <w:numId w:val="7"/>
        </w:numPr>
        <w:jc w:val="both"/>
        <w:rPr>
          <w:rFonts w:asciiTheme="majorHAnsi" w:hAnsiTheme="majorHAnsi" w:cstheme="majorHAnsi"/>
          <w:b/>
        </w:rPr>
      </w:pPr>
      <w:r w:rsidRPr="00562814">
        <w:rPr>
          <w:rFonts w:asciiTheme="majorHAnsi" w:hAnsiTheme="majorHAnsi" w:cstheme="majorHAnsi"/>
        </w:rPr>
        <w:t>Soportes y consentimientos informados</w:t>
      </w:r>
    </w:p>
    <w:p w14:paraId="078E49D2" w14:textId="77777777" w:rsidR="00576F9F" w:rsidRPr="00BA10AA" w:rsidRDefault="00E222C6" w:rsidP="00BA198C">
      <w:pPr>
        <w:pStyle w:val="Ttulo2"/>
        <w:jc w:val="both"/>
        <w:rPr>
          <w:rFonts w:cstheme="majorHAnsi"/>
          <w:b/>
          <w:sz w:val="22"/>
          <w:szCs w:val="22"/>
        </w:rPr>
      </w:pPr>
      <w:r w:rsidRPr="00BA10AA">
        <w:rPr>
          <w:rFonts w:cstheme="majorHAnsi"/>
          <w:b/>
          <w:sz w:val="22"/>
          <w:szCs w:val="22"/>
        </w:rPr>
        <w:lastRenderedPageBreak/>
        <w:t>Presupuesto</w:t>
      </w:r>
    </w:p>
    <w:p w14:paraId="78B2A17B" w14:textId="77777777" w:rsidR="00E222C6" w:rsidRPr="00562814" w:rsidRDefault="00030086" w:rsidP="00BA198C">
      <w:pPr>
        <w:spacing w:after="0"/>
        <w:jc w:val="both"/>
        <w:rPr>
          <w:rFonts w:asciiTheme="majorHAnsi" w:hAnsiTheme="majorHAnsi" w:cstheme="majorHAnsi"/>
        </w:rPr>
      </w:pPr>
      <w:r w:rsidRPr="00562814">
        <w:rPr>
          <w:rFonts w:asciiTheme="majorHAnsi" w:hAnsiTheme="majorHAnsi" w:cstheme="majorHAnsi"/>
        </w:rPr>
        <w:t xml:space="preserve">El </w:t>
      </w:r>
      <w:r w:rsidR="00E0235D" w:rsidRPr="00562814">
        <w:rPr>
          <w:rFonts w:asciiTheme="majorHAnsi" w:hAnsiTheme="majorHAnsi" w:cstheme="majorHAnsi"/>
        </w:rPr>
        <w:t>presupuesto</w:t>
      </w:r>
      <w:r w:rsidRPr="00562814">
        <w:rPr>
          <w:rFonts w:asciiTheme="majorHAnsi" w:hAnsiTheme="majorHAnsi" w:cstheme="majorHAnsi"/>
        </w:rPr>
        <w:t xml:space="preserve"> total par</w:t>
      </w:r>
      <w:r w:rsidR="00210AE7" w:rsidRPr="00562814">
        <w:rPr>
          <w:rFonts w:asciiTheme="majorHAnsi" w:hAnsiTheme="majorHAnsi" w:cstheme="majorHAnsi"/>
        </w:rPr>
        <w:t>a</w:t>
      </w:r>
      <w:r w:rsidRPr="00562814">
        <w:rPr>
          <w:rFonts w:asciiTheme="majorHAnsi" w:hAnsiTheme="majorHAnsi" w:cstheme="majorHAnsi"/>
        </w:rPr>
        <w:t xml:space="preserve"> la evaluación es de: </w:t>
      </w:r>
      <w:r w:rsidR="00576F9F" w:rsidRPr="00562814">
        <w:rPr>
          <w:rFonts w:asciiTheme="majorHAnsi" w:hAnsiTheme="majorHAnsi" w:cstheme="majorHAnsi"/>
        </w:rPr>
        <w:t>30.000.000 COP</w:t>
      </w:r>
      <w:r w:rsidR="00210AE7" w:rsidRPr="00562814">
        <w:rPr>
          <w:rFonts w:asciiTheme="majorHAnsi" w:hAnsiTheme="majorHAnsi" w:cstheme="majorHAnsi"/>
        </w:rPr>
        <w:t xml:space="preserve">. No incluye los gastos de hospedaje ni </w:t>
      </w:r>
      <w:r w:rsidR="00E0235D" w:rsidRPr="00562814">
        <w:rPr>
          <w:rFonts w:asciiTheme="majorHAnsi" w:hAnsiTheme="majorHAnsi" w:cstheme="majorHAnsi"/>
        </w:rPr>
        <w:t>transporte</w:t>
      </w:r>
      <w:r w:rsidR="00210AE7" w:rsidRPr="00562814">
        <w:rPr>
          <w:rFonts w:asciiTheme="majorHAnsi" w:hAnsiTheme="majorHAnsi" w:cstheme="majorHAnsi"/>
        </w:rPr>
        <w:t xml:space="preserve"> requeridos para los viajes a terreno, aunque estos serán </w:t>
      </w:r>
      <w:r w:rsidR="00E0235D" w:rsidRPr="00562814">
        <w:rPr>
          <w:rFonts w:asciiTheme="majorHAnsi" w:hAnsiTheme="majorHAnsi" w:cstheme="majorHAnsi"/>
        </w:rPr>
        <w:t>inicialmente</w:t>
      </w:r>
      <w:r w:rsidR="00210AE7" w:rsidRPr="00562814">
        <w:rPr>
          <w:rFonts w:asciiTheme="majorHAnsi" w:hAnsiTheme="majorHAnsi" w:cstheme="majorHAnsi"/>
        </w:rPr>
        <w:t xml:space="preserve"> puestos por el equipo evaluador, serán posteriormente </w:t>
      </w:r>
      <w:r w:rsidR="00E0235D" w:rsidRPr="00562814">
        <w:rPr>
          <w:rFonts w:asciiTheme="majorHAnsi" w:hAnsiTheme="majorHAnsi" w:cstheme="majorHAnsi"/>
        </w:rPr>
        <w:t>reembolsados</w:t>
      </w:r>
      <w:r w:rsidR="00210AE7" w:rsidRPr="00562814">
        <w:rPr>
          <w:rFonts w:asciiTheme="majorHAnsi" w:hAnsiTheme="majorHAnsi" w:cstheme="majorHAnsi"/>
        </w:rPr>
        <w:t xml:space="preserve"> con facturas a nombre de Diakonie.</w:t>
      </w:r>
    </w:p>
    <w:p w14:paraId="77E9D23F" w14:textId="77777777" w:rsidR="00030086" w:rsidRPr="00562814" w:rsidRDefault="00030086" w:rsidP="00BA198C">
      <w:pPr>
        <w:spacing w:after="0"/>
        <w:jc w:val="both"/>
        <w:rPr>
          <w:rFonts w:asciiTheme="majorHAnsi" w:hAnsiTheme="majorHAnsi" w:cstheme="majorHAnsi"/>
        </w:rPr>
      </w:pPr>
    </w:p>
    <w:p w14:paraId="6033C56D" w14:textId="77777777" w:rsidR="00030086" w:rsidRPr="00562814" w:rsidRDefault="00576F9F" w:rsidP="00BA198C">
      <w:pPr>
        <w:spacing w:after="0"/>
        <w:jc w:val="both"/>
        <w:rPr>
          <w:rFonts w:asciiTheme="majorHAnsi" w:hAnsiTheme="majorHAnsi" w:cstheme="majorHAnsi"/>
        </w:rPr>
      </w:pPr>
      <w:r w:rsidRPr="00562814">
        <w:rPr>
          <w:rFonts w:asciiTheme="majorHAnsi" w:hAnsiTheme="majorHAnsi" w:cstheme="majorHAnsi"/>
        </w:rPr>
        <w:t>El equipo evaluador</w:t>
      </w:r>
      <w:r w:rsidR="00030086" w:rsidRPr="00562814">
        <w:rPr>
          <w:rFonts w:asciiTheme="majorHAnsi" w:hAnsiTheme="majorHAnsi" w:cstheme="majorHAnsi"/>
        </w:rPr>
        <w:t xml:space="preserve"> deberá completar el siguiente presupuesto como parte de la propuesta inicial de trabajo que será valorada para </w:t>
      </w:r>
      <w:r w:rsidR="00210AE7" w:rsidRPr="00562814">
        <w:rPr>
          <w:rFonts w:asciiTheme="majorHAnsi" w:hAnsiTheme="majorHAnsi" w:cstheme="majorHAnsi"/>
        </w:rPr>
        <w:t>la selección del equipo:</w:t>
      </w:r>
    </w:p>
    <w:p w14:paraId="3D29E141" w14:textId="77777777" w:rsidR="00AA6EB0" w:rsidRPr="00562814" w:rsidRDefault="00AA6EB0" w:rsidP="00BA198C">
      <w:pPr>
        <w:spacing w:after="0"/>
        <w:jc w:val="both"/>
        <w:rPr>
          <w:rFonts w:asciiTheme="majorHAnsi" w:hAnsiTheme="majorHAnsi" w:cstheme="majorHAnsi"/>
        </w:rPr>
      </w:pPr>
    </w:p>
    <w:tbl>
      <w:tblPr>
        <w:tblStyle w:val="Tablaconcuadrcula"/>
        <w:tblW w:w="0" w:type="auto"/>
        <w:tblInd w:w="108" w:type="dxa"/>
        <w:tblLook w:val="04A0" w:firstRow="1" w:lastRow="0" w:firstColumn="1" w:lastColumn="0" w:noHBand="0" w:noVBand="1"/>
      </w:tblPr>
      <w:tblGrid>
        <w:gridCol w:w="3315"/>
        <w:gridCol w:w="1612"/>
        <w:gridCol w:w="1229"/>
        <w:gridCol w:w="1359"/>
        <w:gridCol w:w="1440"/>
      </w:tblGrid>
      <w:tr w:rsidR="00030086" w:rsidRPr="00562814" w14:paraId="559162E9" w14:textId="77777777" w:rsidTr="000926F3">
        <w:trPr>
          <w:trHeight w:val="895"/>
        </w:trPr>
        <w:tc>
          <w:tcPr>
            <w:tcW w:w="3409" w:type="dxa"/>
            <w:shd w:val="clear" w:color="auto" w:fill="BFBFBF" w:themeFill="background1" w:themeFillShade="BF"/>
          </w:tcPr>
          <w:p w14:paraId="0AB361B8" w14:textId="77777777" w:rsidR="00030086" w:rsidRPr="00562814" w:rsidRDefault="00030086" w:rsidP="00BA198C">
            <w:pPr>
              <w:autoSpaceDE w:val="0"/>
              <w:autoSpaceDN w:val="0"/>
              <w:adjustRightInd w:val="0"/>
              <w:jc w:val="both"/>
              <w:rPr>
                <w:rFonts w:asciiTheme="majorHAnsi" w:hAnsiTheme="majorHAnsi" w:cstheme="majorHAnsi"/>
                <w:b/>
                <w:bCs/>
                <w:color w:val="231F20"/>
              </w:rPr>
            </w:pPr>
            <w:r w:rsidRPr="00562814">
              <w:rPr>
                <w:rFonts w:asciiTheme="majorHAnsi" w:hAnsiTheme="majorHAnsi" w:cstheme="majorHAnsi"/>
                <w:b/>
                <w:bCs/>
                <w:color w:val="231F20"/>
              </w:rPr>
              <w:t>Rubro de presupuesto</w:t>
            </w:r>
          </w:p>
          <w:p w14:paraId="1EB880ED" w14:textId="77777777" w:rsidR="00030086" w:rsidRPr="00562814" w:rsidRDefault="00030086" w:rsidP="00BA198C">
            <w:pPr>
              <w:autoSpaceDE w:val="0"/>
              <w:autoSpaceDN w:val="0"/>
              <w:adjustRightInd w:val="0"/>
              <w:jc w:val="both"/>
              <w:rPr>
                <w:rFonts w:asciiTheme="majorHAnsi" w:hAnsiTheme="majorHAnsi" w:cstheme="majorHAnsi"/>
                <w:b/>
                <w:bCs/>
                <w:color w:val="231F20"/>
              </w:rPr>
            </w:pPr>
          </w:p>
        </w:tc>
        <w:tc>
          <w:tcPr>
            <w:tcW w:w="1631" w:type="dxa"/>
            <w:shd w:val="clear" w:color="auto" w:fill="BFBFBF" w:themeFill="background1" w:themeFillShade="BF"/>
          </w:tcPr>
          <w:p w14:paraId="2736B69A" w14:textId="77777777" w:rsidR="00030086" w:rsidRPr="00562814" w:rsidRDefault="00030086" w:rsidP="00BA198C">
            <w:pPr>
              <w:autoSpaceDE w:val="0"/>
              <w:autoSpaceDN w:val="0"/>
              <w:adjustRightInd w:val="0"/>
              <w:jc w:val="both"/>
              <w:rPr>
                <w:rFonts w:asciiTheme="majorHAnsi" w:hAnsiTheme="majorHAnsi" w:cstheme="majorHAnsi"/>
                <w:b/>
                <w:bCs/>
                <w:color w:val="231F20"/>
              </w:rPr>
            </w:pPr>
            <w:r w:rsidRPr="00562814">
              <w:rPr>
                <w:rFonts w:asciiTheme="majorHAnsi" w:hAnsiTheme="majorHAnsi" w:cstheme="majorHAnsi"/>
                <w:b/>
                <w:bCs/>
                <w:color w:val="231F20"/>
              </w:rPr>
              <w:t>Unidad</w:t>
            </w:r>
          </w:p>
        </w:tc>
        <w:tc>
          <w:tcPr>
            <w:tcW w:w="1249" w:type="dxa"/>
            <w:shd w:val="clear" w:color="auto" w:fill="BFBFBF" w:themeFill="background1" w:themeFillShade="BF"/>
          </w:tcPr>
          <w:p w14:paraId="7907F5C1" w14:textId="77777777" w:rsidR="00030086" w:rsidRPr="00562814" w:rsidRDefault="00030086" w:rsidP="00BA198C">
            <w:pPr>
              <w:autoSpaceDE w:val="0"/>
              <w:autoSpaceDN w:val="0"/>
              <w:adjustRightInd w:val="0"/>
              <w:jc w:val="both"/>
              <w:rPr>
                <w:rFonts w:asciiTheme="majorHAnsi" w:hAnsiTheme="majorHAnsi" w:cstheme="majorHAnsi"/>
                <w:b/>
                <w:bCs/>
                <w:color w:val="231F20"/>
              </w:rPr>
            </w:pPr>
            <w:r w:rsidRPr="00562814">
              <w:rPr>
                <w:rFonts w:asciiTheme="majorHAnsi" w:hAnsiTheme="majorHAnsi" w:cstheme="majorHAnsi"/>
                <w:b/>
                <w:bCs/>
                <w:color w:val="231F20"/>
              </w:rPr>
              <w:t xml:space="preserve">Costo por unidad </w:t>
            </w:r>
          </w:p>
        </w:tc>
        <w:tc>
          <w:tcPr>
            <w:tcW w:w="1369" w:type="dxa"/>
            <w:shd w:val="clear" w:color="auto" w:fill="BFBFBF" w:themeFill="background1" w:themeFillShade="BF"/>
          </w:tcPr>
          <w:p w14:paraId="416BD5B7" w14:textId="77777777" w:rsidR="00030086" w:rsidRPr="00562814" w:rsidRDefault="00030086" w:rsidP="00BA198C">
            <w:pPr>
              <w:autoSpaceDE w:val="0"/>
              <w:autoSpaceDN w:val="0"/>
              <w:adjustRightInd w:val="0"/>
              <w:rPr>
                <w:rFonts w:asciiTheme="majorHAnsi" w:hAnsiTheme="majorHAnsi" w:cstheme="majorHAnsi"/>
                <w:b/>
                <w:bCs/>
                <w:color w:val="231F20"/>
              </w:rPr>
            </w:pPr>
            <w:r w:rsidRPr="00562814">
              <w:rPr>
                <w:rFonts w:asciiTheme="majorHAnsi" w:hAnsiTheme="majorHAnsi" w:cstheme="majorHAnsi"/>
                <w:b/>
                <w:bCs/>
                <w:color w:val="231F20"/>
              </w:rPr>
              <w:t>N.</w:t>
            </w:r>
            <w:r w:rsidRPr="00562814">
              <w:rPr>
                <w:rFonts w:asciiTheme="majorHAnsi" w:hAnsiTheme="majorHAnsi" w:cstheme="majorHAnsi"/>
                <w:b/>
                <w:bCs/>
                <w:color w:val="231F20"/>
                <w:vertAlign w:val="superscript"/>
              </w:rPr>
              <w:t>o</w:t>
            </w:r>
            <w:r w:rsidR="000926F3" w:rsidRPr="00562814">
              <w:rPr>
                <w:rFonts w:asciiTheme="majorHAnsi" w:hAnsiTheme="majorHAnsi" w:cstheme="majorHAnsi"/>
                <w:b/>
                <w:bCs/>
                <w:color w:val="231F20"/>
                <w:vertAlign w:val="superscript"/>
              </w:rPr>
              <w:t xml:space="preserve"> </w:t>
            </w:r>
            <w:r w:rsidRPr="00562814">
              <w:rPr>
                <w:rFonts w:asciiTheme="majorHAnsi" w:hAnsiTheme="majorHAnsi" w:cstheme="majorHAnsi"/>
                <w:b/>
                <w:bCs/>
                <w:color w:val="231F20"/>
              </w:rPr>
              <w:t>de unidades requeridas</w:t>
            </w:r>
          </w:p>
        </w:tc>
        <w:tc>
          <w:tcPr>
            <w:tcW w:w="1476" w:type="dxa"/>
            <w:shd w:val="clear" w:color="auto" w:fill="BFBFBF" w:themeFill="background1" w:themeFillShade="BF"/>
          </w:tcPr>
          <w:p w14:paraId="60F296D5" w14:textId="77777777" w:rsidR="00030086" w:rsidRPr="00562814" w:rsidRDefault="00030086" w:rsidP="00BA198C">
            <w:pPr>
              <w:autoSpaceDE w:val="0"/>
              <w:autoSpaceDN w:val="0"/>
              <w:adjustRightInd w:val="0"/>
              <w:jc w:val="both"/>
              <w:rPr>
                <w:rFonts w:asciiTheme="majorHAnsi" w:hAnsiTheme="majorHAnsi" w:cstheme="majorHAnsi"/>
                <w:b/>
                <w:bCs/>
                <w:color w:val="231F20"/>
              </w:rPr>
            </w:pPr>
            <w:r w:rsidRPr="00562814">
              <w:rPr>
                <w:rFonts w:asciiTheme="majorHAnsi" w:hAnsiTheme="majorHAnsi" w:cstheme="majorHAnsi"/>
                <w:b/>
                <w:bCs/>
                <w:color w:val="231F20"/>
              </w:rPr>
              <w:t>Costo total</w:t>
            </w:r>
          </w:p>
        </w:tc>
      </w:tr>
      <w:tr w:rsidR="00030086" w:rsidRPr="00562814" w14:paraId="790759CA" w14:textId="77777777" w:rsidTr="00173916">
        <w:tc>
          <w:tcPr>
            <w:tcW w:w="3409" w:type="dxa"/>
          </w:tcPr>
          <w:p w14:paraId="458C7650"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Honorarios de consultor (líder de evaluación)</w:t>
            </w:r>
          </w:p>
        </w:tc>
        <w:tc>
          <w:tcPr>
            <w:tcW w:w="1631" w:type="dxa"/>
          </w:tcPr>
          <w:p w14:paraId="38A3A398"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Tarifa diaria</w:t>
            </w:r>
          </w:p>
        </w:tc>
        <w:tc>
          <w:tcPr>
            <w:tcW w:w="1249" w:type="dxa"/>
          </w:tcPr>
          <w:p w14:paraId="78C7D176"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369" w:type="dxa"/>
          </w:tcPr>
          <w:p w14:paraId="24BB9481"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476" w:type="dxa"/>
          </w:tcPr>
          <w:p w14:paraId="4B3CDD6C"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r>
      <w:tr w:rsidR="00030086" w:rsidRPr="00562814" w14:paraId="4412A361" w14:textId="77777777" w:rsidTr="00173916">
        <w:trPr>
          <w:trHeight w:val="619"/>
        </w:trPr>
        <w:tc>
          <w:tcPr>
            <w:tcW w:w="3409" w:type="dxa"/>
          </w:tcPr>
          <w:p w14:paraId="2A0C8741" w14:textId="77777777" w:rsidR="00030086" w:rsidRPr="00562814" w:rsidRDefault="00030086" w:rsidP="00BA198C">
            <w:pPr>
              <w:autoSpaceDE w:val="0"/>
              <w:autoSpaceDN w:val="0"/>
              <w:adjustRightInd w:val="0"/>
              <w:jc w:val="both"/>
              <w:rPr>
                <w:rFonts w:asciiTheme="majorHAnsi" w:hAnsiTheme="majorHAnsi" w:cstheme="majorHAnsi"/>
                <w:b/>
                <w:bCs/>
                <w:color w:val="231F20"/>
              </w:rPr>
            </w:pPr>
            <w:r w:rsidRPr="00562814">
              <w:rPr>
                <w:rFonts w:asciiTheme="majorHAnsi" w:hAnsiTheme="majorHAnsi" w:cstheme="majorHAnsi"/>
                <w:bCs/>
                <w:color w:val="231F20"/>
              </w:rPr>
              <w:t>Honorarios de consultor (experto técnico 1)</w:t>
            </w:r>
          </w:p>
        </w:tc>
        <w:tc>
          <w:tcPr>
            <w:tcW w:w="1631" w:type="dxa"/>
          </w:tcPr>
          <w:p w14:paraId="3DAD9F9B"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Tarifa diaria</w:t>
            </w:r>
          </w:p>
        </w:tc>
        <w:tc>
          <w:tcPr>
            <w:tcW w:w="1249" w:type="dxa"/>
          </w:tcPr>
          <w:p w14:paraId="48D0D2BA"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369" w:type="dxa"/>
          </w:tcPr>
          <w:p w14:paraId="0E31061C"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476" w:type="dxa"/>
          </w:tcPr>
          <w:p w14:paraId="09C4202A"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r>
      <w:tr w:rsidR="00030086" w:rsidRPr="00562814" w14:paraId="094FD22F" w14:textId="77777777" w:rsidTr="00173916">
        <w:tc>
          <w:tcPr>
            <w:tcW w:w="3409" w:type="dxa"/>
          </w:tcPr>
          <w:p w14:paraId="1A129BF4"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Honorarios de consultor (experto técnico 2)</w:t>
            </w:r>
          </w:p>
        </w:tc>
        <w:tc>
          <w:tcPr>
            <w:tcW w:w="1631" w:type="dxa"/>
          </w:tcPr>
          <w:p w14:paraId="56F59FB4"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Tarifa diaria</w:t>
            </w:r>
          </w:p>
        </w:tc>
        <w:tc>
          <w:tcPr>
            <w:tcW w:w="1249" w:type="dxa"/>
          </w:tcPr>
          <w:p w14:paraId="27FCA1D8"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369" w:type="dxa"/>
          </w:tcPr>
          <w:p w14:paraId="21D9B310"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476" w:type="dxa"/>
          </w:tcPr>
          <w:p w14:paraId="37B72D40"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r>
      <w:tr w:rsidR="009A4F72" w:rsidRPr="00562814" w14:paraId="2784852D" w14:textId="77777777" w:rsidTr="00173916">
        <w:tc>
          <w:tcPr>
            <w:tcW w:w="3409" w:type="dxa"/>
          </w:tcPr>
          <w:p w14:paraId="563F180F" w14:textId="77777777" w:rsidR="009A4F72" w:rsidRPr="00562814" w:rsidRDefault="009A4F72" w:rsidP="00BA198C">
            <w:pPr>
              <w:autoSpaceDE w:val="0"/>
              <w:autoSpaceDN w:val="0"/>
              <w:adjustRightInd w:val="0"/>
              <w:jc w:val="both"/>
              <w:rPr>
                <w:rFonts w:asciiTheme="majorHAnsi" w:hAnsiTheme="majorHAnsi" w:cstheme="majorHAnsi"/>
                <w:bCs/>
                <w:color w:val="231F20"/>
              </w:rPr>
            </w:pPr>
            <w:r>
              <w:rPr>
                <w:rFonts w:asciiTheme="majorHAnsi" w:hAnsiTheme="majorHAnsi" w:cstheme="majorHAnsi"/>
                <w:bCs/>
                <w:color w:val="231F20"/>
              </w:rPr>
              <w:t>Honorarios traductor Lengua Indigena ( Es posible)</w:t>
            </w:r>
          </w:p>
        </w:tc>
        <w:tc>
          <w:tcPr>
            <w:tcW w:w="1631" w:type="dxa"/>
          </w:tcPr>
          <w:p w14:paraId="4D8AE020" w14:textId="77777777" w:rsidR="009A4F72" w:rsidRPr="00562814" w:rsidRDefault="009A4F72" w:rsidP="00BA198C">
            <w:pPr>
              <w:autoSpaceDE w:val="0"/>
              <w:autoSpaceDN w:val="0"/>
              <w:adjustRightInd w:val="0"/>
              <w:jc w:val="both"/>
              <w:rPr>
                <w:rFonts w:asciiTheme="majorHAnsi" w:hAnsiTheme="majorHAnsi" w:cstheme="majorHAnsi"/>
                <w:bCs/>
                <w:color w:val="231F20"/>
              </w:rPr>
            </w:pPr>
            <w:r>
              <w:rPr>
                <w:rFonts w:asciiTheme="majorHAnsi" w:hAnsiTheme="majorHAnsi" w:cstheme="majorHAnsi"/>
                <w:bCs/>
                <w:color w:val="231F20"/>
              </w:rPr>
              <w:t>Tarifa diaria</w:t>
            </w:r>
          </w:p>
        </w:tc>
        <w:tc>
          <w:tcPr>
            <w:tcW w:w="1249" w:type="dxa"/>
          </w:tcPr>
          <w:p w14:paraId="63C4FBF2" w14:textId="77777777" w:rsidR="009A4F72" w:rsidRPr="00562814" w:rsidRDefault="009A4F72" w:rsidP="00BA198C">
            <w:pPr>
              <w:autoSpaceDE w:val="0"/>
              <w:autoSpaceDN w:val="0"/>
              <w:adjustRightInd w:val="0"/>
              <w:jc w:val="both"/>
              <w:rPr>
                <w:rFonts w:asciiTheme="majorHAnsi" w:hAnsiTheme="majorHAnsi" w:cstheme="majorHAnsi"/>
                <w:bCs/>
                <w:color w:val="231F20"/>
              </w:rPr>
            </w:pPr>
          </w:p>
        </w:tc>
        <w:tc>
          <w:tcPr>
            <w:tcW w:w="1369" w:type="dxa"/>
          </w:tcPr>
          <w:p w14:paraId="17026854" w14:textId="77777777" w:rsidR="009A4F72" w:rsidRPr="00562814" w:rsidRDefault="009A4F72" w:rsidP="00BA198C">
            <w:pPr>
              <w:autoSpaceDE w:val="0"/>
              <w:autoSpaceDN w:val="0"/>
              <w:adjustRightInd w:val="0"/>
              <w:jc w:val="both"/>
              <w:rPr>
                <w:rFonts w:asciiTheme="majorHAnsi" w:hAnsiTheme="majorHAnsi" w:cstheme="majorHAnsi"/>
                <w:bCs/>
                <w:color w:val="231F20"/>
              </w:rPr>
            </w:pPr>
          </w:p>
        </w:tc>
        <w:tc>
          <w:tcPr>
            <w:tcW w:w="1476" w:type="dxa"/>
          </w:tcPr>
          <w:p w14:paraId="52692A31" w14:textId="77777777" w:rsidR="009A4F72" w:rsidRPr="00562814" w:rsidRDefault="009A4F72" w:rsidP="00BA198C">
            <w:pPr>
              <w:autoSpaceDE w:val="0"/>
              <w:autoSpaceDN w:val="0"/>
              <w:adjustRightInd w:val="0"/>
              <w:jc w:val="both"/>
              <w:rPr>
                <w:rFonts w:asciiTheme="majorHAnsi" w:hAnsiTheme="majorHAnsi" w:cstheme="majorHAnsi"/>
                <w:bCs/>
                <w:color w:val="231F20"/>
              </w:rPr>
            </w:pPr>
          </w:p>
        </w:tc>
      </w:tr>
      <w:tr w:rsidR="00030086" w:rsidRPr="00562814" w14:paraId="47700B2F" w14:textId="77777777" w:rsidTr="00173916">
        <w:trPr>
          <w:trHeight w:val="386"/>
        </w:trPr>
        <w:tc>
          <w:tcPr>
            <w:tcW w:w="3409" w:type="dxa"/>
          </w:tcPr>
          <w:p w14:paraId="21F5CDFD"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Costos de recolección de datos</w:t>
            </w:r>
          </w:p>
        </w:tc>
        <w:tc>
          <w:tcPr>
            <w:tcW w:w="1631" w:type="dxa"/>
          </w:tcPr>
          <w:p w14:paraId="6DEC370D"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249" w:type="dxa"/>
          </w:tcPr>
          <w:p w14:paraId="1A08ED41"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369" w:type="dxa"/>
          </w:tcPr>
          <w:p w14:paraId="63829015"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476" w:type="dxa"/>
          </w:tcPr>
          <w:p w14:paraId="22DE5BAF"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r>
      <w:tr w:rsidR="00030086" w:rsidRPr="00562814" w14:paraId="6C3AA8A5" w14:textId="77777777" w:rsidTr="00173916">
        <w:tc>
          <w:tcPr>
            <w:tcW w:w="3409" w:type="dxa"/>
          </w:tcPr>
          <w:p w14:paraId="3069F646"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Costos de viaje</w:t>
            </w:r>
          </w:p>
        </w:tc>
        <w:tc>
          <w:tcPr>
            <w:tcW w:w="1631" w:type="dxa"/>
          </w:tcPr>
          <w:p w14:paraId="6C1999FE"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Kilometraje diario</w:t>
            </w:r>
          </w:p>
        </w:tc>
        <w:tc>
          <w:tcPr>
            <w:tcW w:w="1249" w:type="dxa"/>
          </w:tcPr>
          <w:p w14:paraId="2D3598D0"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369" w:type="dxa"/>
          </w:tcPr>
          <w:p w14:paraId="7C3440FF"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476" w:type="dxa"/>
          </w:tcPr>
          <w:p w14:paraId="7BAE63E1"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r>
      <w:tr w:rsidR="00030086" w:rsidRPr="00562814" w14:paraId="471EFB15" w14:textId="77777777" w:rsidTr="00173916">
        <w:tc>
          <w:tcPr>
            <w:tcW w:w="3409" w:type="dxa"/>
          </w:tcPr>
          <w:p w14:paraId="2164B02A"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Hospedaje (alimentación y alojamiento)</w:t>
            </w:r>
          </w:p>
        </w:tc>
        <w:tc>
          <w:tcPr>
            <w:tcW w:w="1631" w:type="dxa"/>
          </w:tcPr>
          <w:p w14:paraId="2EC6F63A"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Por día</w:t>
            </w:r>
          </w:p>
        </w:tc>
        <w:tc>
          <w:tcPr>
            <w:tcW w:w="1249" w:type="dxa"/>
          </w:tcPr>
          <w:p w14:paraId="21E0E70A"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369" w:type="dxa"/>
          </w:tcPr>
          <w:p w14:paraId="4C0C278D"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476" w:type="dxa"/>
          </w:tcPr>
          <w:p w14:paraId="0956198D"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r>
      <w:tr w:rsidR="00030086" w:rsidRPr="00562814" w14:paraId="54866EB6" w14:textId="77777777" w:rsidTr="00173916">
        <w:tc>
          <w:tcPr>
            <w:tcW w:w="3409" w:type="dxa"/>
          </w:tcPr>
          <w:p w14:paraId="0A932BB3"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Costos de comunicación (por ejemplo, minutos de telefonía móvil o satelital)</w:t>
            </w:r>
          </w:p>
        </w:tc>
        <w:tc>
          <w:tcPr>
            <w:tcW w:w="1631" w:type="dxa"/>
          </w:tcPr>
          <w:p w14:paraId="4B00280D" w14:textId="77777777" w:rsidR="00030086" w:rsidRPr="00562814" w:rsidRDefault="00030086" w:rsidP="00BA198C">
            <w:pPr>
              <w:autoSpaceDE w:val="0"/>
              <w:autoSpaceDN w:val="0"/>
              <w:adjustRightInd w:val="0"/>
              <w:jc w:val="both"/>
              <w:rPr>
                <w:rFonts w:asciiTheme="majorHAnsi" w:hAnsiTheme="majorHAnsi" w:cstheme="majorHAnsi"/>
                <w:bCs/>
                <w:color w:val="231F20"/>
              </w:rPr>
            </w:pPr>
            <w:r w:rsidRPr="00562814">
              <w:rPr>
                <w:rFonts w:asciiTheme="majorHAnsi" w:hAnsiTheme="majorHAnsi" w:cstheme="majorHAnsi"/>
                <w:bCs/>
                <w:color w:val="231F20"/>
              </w:rPr>
              <w:t>Minutos de telefonía móvil</w:t>
            </w:r>
          </w:p>
        </w:tc>
        <w:tc>
          <w:tcPr>
            <w:tcW w:w="1249" w:type="dxa"/>
          </w:tcPr>
          <w:p w14:paraId="600D5323"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369" w:type="dxa"/>
          </w:tcPr>
          <w:p w14:paraId="7A3B4C70"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c>
          <w:tcPr>
            <w:tcW w:w="1476" w:type="dxa"/>
          </w:tcPr>
          <w:p w14:paraId="4FF06603" w14:textId="77777777" w:rsidR="00030086" w:rsidRPr="00562814" w:rsidRDefault="00030086" w:rsidP="00BA198C">
            <w:pPr>
              <w:autoSpaceDE w:val="0"/>
              <w:autoSpaceDN w:val="0"/>
              <w:adjustRightInd w:val="0"/>
              <w:jc w:val="both"/>
              <w:rPr>
                <w:rFonts w:asciiTheme="majorHAnsi" w:hAnsiTheme="majorHAnsi" w:cstheme="majorHAnsi"/>
                <w:bCs/>
                <w:color w:val="231F20"/>
              </w:rPr>
            </w:pPr>
          </w:p>
        </w:tc>
      </w:tr>
      <w:tr w:rsidR="00030086" w:rsidRPr="00562814" w14:paraId="74B3A7C7" w14:textId="77777777" w:rsidTr="00173916">
        <w:tc>
          <w:tcPr>
            <w:tcW w:w="3409" w:type="dxa"/>
          </w:tcPr>
          <w:p w14:paraId="44520BFE" w14:textId="77777777" w:rsidR="00030086" w:rsidRPr="00562814" w:rsidRDefault="00030086" w:rsidP="00BA198C">
            <w:pPr>
              <w:autoSpaceDE w:val="0"/>
              <w:autoSpaceDN w:val="0"/>
              <w:adjustRightInd w:val="0"/>
              <w:jc w:val="both"/>
              <w:rPr>
                <w:rFonts w:asciiTheme="majorHAnsi" w:hAnsiTheme="majorHAnsi" w:cstheme="majorHAnsi"/>
                <w:b/>
                <w:bCs/>
                <w:color w:val="231F20"/>
              </w:rPr>
            </w:pPr>
            <w:r w:rsidRPr="00562814">
              <w:rPr>
                <w:rFonts w:asciiTheme="majorHAnsi" w:hAnsiTheme="majorHAnsi" w:cstheme="majorHAnsi"/>
                <w:b/>
                <w:bCs/>
                <w:color w:val="231F20"/>
              </w:rPr>
              <w:t>Total</w:t>
            </w:r>
          </w:p>
        </w:tc>
        <w:tc>
          <w:tcPr>
            <w:tcW w:w="5725" w:type="dxa"/>
            <w:gridSpan w:val="4"/>
          </w:tcPr>
          <w:p w14:paraId="1AA2DAE1" w14:textId="77777777" w:rsidR="00030086" w:rsidRPr="00562814" w:rsidRDefault="00210AE7" w:rsidP="00BA198C">
            <w:pPr>
              <w:autoSpaceDE w:val="0"/>
              <w:autoSpaceDN w:val="0"/>
              <w:adjustRightInd w:val="0"/>
              <w:rPr>
                <w:rFonts w:asciiTheme="majorHAnsi" w:hAnsiTheme="majorHAnsi" w:cstheme="majorHAnsi"/>
                <w:bCs/>
                <w:color w:val="231F20"/>
              </w:rPr>
            </w:pPr>
            <w:r w:rsidRPr="00562814">
              <w:rPr>
                <w:rFonts w:asciiTheme="majorHAnsi" w:hAnsiTheme="majorHAnsi" w:cstheme="majorHAnsi"/>
                <w:bCs/>
                <w:color w:val="231F20"/>
              </w:rPr>
              <w:t>30.000.000 COP</w:t>
            </w:r>
          </w:p>
        </w:tc>
      </w:tr>
    </w:tbl>
    <w:p w14:paraId="2B38666B" w14:textId="77777777" w:rsidR="008F4A0D" w:rsidRPr="00562814" w:rsidRDefault="008F4A0D" w:rsidP="00BA198C">
      <w:pPr>
        <w:jc w:val="both"/>
        <w:rPr>
          <w:rFonts w:asciiTheme="majorHAnsi" w:hAnsiTheme="majorHAnsi" w:cstheme="majorHAnsi"/>
        </w:rPr>
      </w:pPr>
    </w:p>
    <w:p w14:paraId="2DBDEAB8" w14:textId="77777777" w:rsidR="008F4A0D" w:rsidRPr="00562814" w:rsidRDefault="008F4A0D" w:rsidP="00BA198C">
      <w:pPr>
        <w:pStyle w:val="Ttulo2"/>
        <w:jc w:val="both"/>
        <w:rPr>
          <w:rFonts w:cstheme="majorHAnsi"/>
          <w:sz w:val="22"/>
          <w:szCs w:val="22"/>
        </w:rPr>
      </w:pPr>
      <w:r w:rsidRPr="0010614A">
        <w:rPr>
          <w:rFonts w:cstheme="majorHAnsi"/>
          <w:b/>
          <w:sz w:val="22"/>
          <w:szCs w:val="22"/>
        </w:rPr>
        <w:t>Presentación y documentación de hallazgos y recomendaciones</w:t>
      </w:r>
    </w:p>
    <w:p w14:paraId="69E25222" w14:textId="77777777" w:rsidR="00AA6EB0" w:rsidRPr="00562814" w:rsidRDefault="00AA6EB0" w:rsidP="00BA198C">
      <w:pPr>
        <w:jc w:val="both"/>
        <w:rPr>
          <w:rFonts w:asciiTheme="majorHAnsi" w:hAnsiTheme="majorHAnsi" w:cstheme="majorHAnsi"/>
        </w:rPr>
      </w:pPr>
      <w:r w:rsidRPr="00562814">
        <w:rPr>
          <w:rFonts w:asciiTheme="majorHAnsi" w:hAnsiTheme="majorHAnsi" w:cstheme="majorHAnsi"/>
        </w:rPr>
        <w:t xml:space="preserve">Se espera contar con un tiempo de taller de una jornada para compartir los hallazgos de la evaluación. Este espacio se debe llevar a cabo de manera dinámica y debe asegurarse de que los principales hallazgos de la evaluación sean tomados en cuenta por el consorcio, debe incluir un tiempo de planificación por parte del Equipo del </w:t>
      </w:r>
      <w:r w:rsidR="00E0235D" w:rsidRPr="00562814">
        <w:rPr>
          <w:rFonts w:asciiTheme="majorHAnsi" w:hAnsiTheme="majorHAnsi" w:cstheme="majorHAnsi"/>
        </w:rPr>
        <w:t>consorcio</w:t>
      </w:r>
      <w:r w:rsidRPr="00562814">
        <w:rPr>
          <w:rFonts w:asciiTheme="majorHAnsi" w:hAnsiTheme="majorHAnsi" w:cstheme="majorHAnsi"/>
        </w:rPr>
        <w:t xml:space="preserve"> para este fin.</w:t>
      </w:r>
    </w:p>
    <w:p w14:paraId="2A75D285" w14:textId="77777777" w:rsidR="00AA6EB0" w:rsidRPr="0010614A" w:rsidRDefault="00955F7F" w:rsidP="00BA198C">
      <w:pPr>
        <w:pStyle w:val="Ttulo2"/>
        <w:jc w:val="both"/>
        <w:rPr>
          <w:rFonts w:cstheme="majorHAnsi"/>
          <w:b/>
          <w:sz w:val="22"/>
          <w:szCs w:val="22"/>
        </w:rPr>
      </w:pPr>
      <w:r>
        <w:rPr>
          <w:rFonts w:cstheme="majorHAnsi"/>
          <w:b/>
          <w:sz w:val="22"/>
          <w:szCs w:val="22"/>
        </w:rPr>
        <w:t>C</w:t>
      </w:r>
      <w:r w:rsidRPr="00955F7F">
        <w:rPr>
          <w:rFonts w:cstheme="majorHAnsi"/>
          <w:b/>
          <w:sz w:val="22"/>
          <w:szCs w:val="22"/>
        </w:rPr>
        <w:t>ualificaciones esenciales</w:t>
      </w:r>
      <w:r>
        <w:rPr>
          <w:rFonts w:cstheme="majorHAnsi"/>
          <w:b/>
          <w:sz w:val="22"/>
          <w:szCs w:val="22"/>
        </w:rPr>
        <w:t xml:space="preserve"> del</w:t>
      </w:r>
      <w:r w:rsidR="008F4A0D" w:rsidRPr="0010614A">
        <w:rPr>
          <w:rFonts w:cstheme="majorHAnsi"/>
          <w:b/>
          <w:sz w:val="22"/>
          <w:szCs w:val="22"/>
        </w:rPr>
        <w:t xml:space="preserve"> equipo de la evaluación y el proceso de reclutamiento</w:t>
      </w:r>
    </w:p>
    <w:p w14:paraId="051A0EF0" w14:textId="77777777" w:rsidR="00C06152" w:rsidRPr="00562814" w:rsidRDefault="00AA6EB0" w:rsidP="00BA198C">
      <w:pPr>
        <w:jc w:val="both"/>
        <w:rPr>
          <w:rFonts w:asciiTheme="majorHAnsi" w:hAnsiTheme="majorHAnsi" w:cstheme="majorHAnsi"/>
        </w:rPr>
      </w:pPr>
      <w:r w:rsidRPr="00562814">
        <w:rPr>
          <w:rFonts w:asciiTheme="majorHAnsi" w:hAnsiTheme="majorHAnsi" w:cstheme="majorHAnsi"/>
        </w:rPr>
        <w:t>El</w:t>
      </w:r>
      <w:r w:rsidR="008F4A0D" w:rsidRPr="00562814">
        <w:rPr>
          <w:rFonts w:asciiTheme="majorHAnsi" w:hAnsiTheme="majorHAnsi" w:cstheme="majorHAnsi"/>
        </w:rPr>
        <w:t xml:space="preserve"> equipo evaluador </w:t>
      </w:r>
      <w:r w:rsidR="00C06152" w:rsidRPr="00562814">
        <w:rPr>
          <w:rFonts w:asciiTheme="majorHAnsi" w:hAnsiTheme="majorHAnsi" w:cstheme="majorHAnsi"/>
        </w:rPr>
        <w:t>debe incluir:</w:t>
      </w:r>
    </w:p>
    <w:p w14:paraId="53BBBFC3" w14:textId="77777777" w:rsidR="003204E7" w:rsidRPr="00562814" w:rsidRDefault="00210AE7" w:rsidP="00BA198C">
      <w:pPr>
        <w:pStyle w:val="Prrafodelista"/>
        <w:numPr>
          <w:ilvl w:val="0"/>
          <w:numId w:val="37"/>
        </w:numPr>
        <w:jc w:val="both"/>
        <w:rPr>
          <w:rFonts w:asciiTheme="majorHAnsi" w:hAnsiTheme="majorHAnsi" w:cstheme="majorHAnsi"/>
        </w:rPr>
      </w:pPr>
      <w:r w:rsidRPr="00562814">
        <w:rPr>
          <w:rFonts w:asciiTheme="majorHAnsi" w:hAnsiTheme="majorHAnsi" w:cstheme="majorHAnsi"/>
        </w:rPr>
        <w:t>Experiencia técnica</w:t>
      </w:r>
      <w:r w:rsidR="00C06152" w:rsidRPr="00562814">
        <w:rPr>
          <w:rFonts w:asciiTheme="majorHAnsi" w:hAnsiTheme="majorHAnsi" w:cstheme="majorHAnsi"/>
        </w:rPr>
        <w:t xml:space="preserve"> en áreas</w:t>
      </w:r>
      <w:r w:rsidR="00AA6EB0" w:rsidRPr="00562814">
        <w:rPr>
          <w:rFonts w:asciiTheme="majorHAnsi" w:hAnsiTheme="majorHAnsi" w:cstheme="majorHAnsi"/>
        </w:rPr>
        <w:t xml:space="preserve"> temática</w:t>
      </w:r>
      <w:r w:rsidR="00C06152" w:rsidRPr="00562814">
        <w:rPr>
          <w:rFonts w:asciiTheme="majorHAnsi" w:hAnsiTheme="majorHAnsi" w:cstheme="majorHAnsi"/>
        </w:rPr>
        <w:t xml:space="preserve">s: </w:t>
      </w:r>
      <w:r w:rsidRPr="00562814">
        <w:rPr>
          <w:rFonts w:asciiTheme="majorHAnsi" w:hAnsiTheme="majorHAnsi" w:cstheme="majorHAnsi"/>
        </w:rPr>
        <w:t xml:space="preserve">wash, protección, cash, </w:t>
      </w:r>
      <w:r w:rsidR="003204E7" w:rsidRPr="00562814">
        <w:rPr>
          <w:rFonts w:asciiTheme="majorHAnsi" w:hAnsiTheme="majorHAnsi" w:cstheme="majorHAnsi"/>
        </w:rPr>
        <w:t xml:space="preserve">seguridad alimentaria, </w:t>
      </w:r>
      <w:r w:rsidR="008342AB">
        <w:rPr>
          <w:rFonts w:asciiTheme="majorHAnsi" w:hAnsiTheme="majorHAnsi" w:cstheme="majorHAnsi"/>
        </w:rPr>
        <w:t>GBV etc.</w:t>
      </w:r>
    </w:p>
    <w:p w14:paraId="64B88CFB" w14:textId="77777777" w:rsidR="003204E7" w:rsidRPr="00562814" w:rsidRDefault="00210AE7" w:rsidP="00BA198C">
      <w:pPr>
        <w:pStyle w:val="Prrafodelista"/>
        <w:numPr>
          <w:ilvl w:val="0"/>
          <w:numId w:val="37"/>
        </w:numPr>
        <w:jc w:val="both"/>
        <w:rPr>
          <w:rFonts w:asciiTheme="majorHAnsi" w:hAnsiTheme="majorHAnsi" w:cstheme="majorHAnsi"/>
        </w:rPr>
      </w:pPr>
      <w:r w:rsidRPr="00562814">
        <w:rPr>
          <w:rFonts w:asciiTheme="majorHAnsi" w:hAnsiTheme="majorHAnsi" w:cstheme="majorHAnsi"/>
        </w:rPr>
        <w:lastRenderedPageBreak/>
        <w:t>Experiencia</w:t>
      </w:r>
      <w:r w:rsidR="00AA6EB0" w:rsidRPr="00562814">
        <w:rPr>
          <w:rFonts w:asciiTheme="majorHAnsi" w:hAnsiTheme="majorHAnsi" w:cstheme="majorHAnsi"/>
        </w:rPr>
        <w:t xml:space="preserve"> en recolección de datos e investigación (metodologías partic</w:t>
      </w:r>
      <w:r w:rsidR="003204E7" w:rsidRPr="00562814">
        <w:rPr>
          <w:rFonts w:asciiTheme="majorHAnsi" w:hAnsiTheme="majorHAnsi" w:cstheme="majorHAnsi"/>
        </w:rPr>
        <w:t>ipativas o diseño de encuestas).</w:t>
      </w:r>
    </w:p>
    <w:p w14:paraId="17055DAA" w14:textId="77777777" w:rsidR="008F4A0D" w:rsidRPr="00562814" w:rsidRDefault="008F4A0D" w:rsidP="00BA198C">
      <w:pPr>
        <w:pStyle w:val="Prrafodelista"/>
        <w:numPr>
          <w:ilvl w:val="0"/>
          <w:numId w:val="37"/>
        </w:numPr>
        <w:jc w:val="both"/>
        <w:rPr>
          <w:rFonts w:asciiTheme="majorHAnsi" w:hAnsiTheme="majorHAnsi" w:cstheme="majorHAnsi"/>
        </w:rPr>
      </w:pPr>
      <w:r w:rsidRPr="00562814">
        <w:rPr>
          <w:rFonts w:asciiTheme="majorHAnsi" w:hAnsiTheme="majorHAnsi" w:cstheme="majorHAnsi"/>
        </w:rPr>
        <w:t xml:space="preserve">Experiencia en monitoreo y evaluación de proyectos humanitarios en Colombia con experiencia en análisis cualitativo y cuantitativo de datos a través </w:t>
      </w:r>
      <w:r w:rsidR="00AA6EB0" w:rsidRPr="00562814">
        <w:rPr>
          <w:rFonts w:asciiTheme="majorHAnsi" w:hAnsiTheme="majorHAnsi" w:cstheme="majorHAnsi"/>
        </w:rPr>
        <w:t xml:space="preserve">de diferentes programas Nvivo, </w:t>
      </w:r>
      <w:r w:rsidR="008342AB" w:rsidRPr="00562814">
        <w:rPr>
          <w:rFonts w:asciiTheme="majorHAnsi" w:hAnsiTheme="majorHAnsi" w:cstheme="majorHAnsi"/>
        </w:rPr>
        <w:t>S</w:t>
      </w:r>
      <w:r w:rsidR="008342AB">
        <w:rPr>
          <w:rFonts w:asciiTheme="majorHAnsi" w:hAnsiTheme="majorHAnsi" w:cstheme="majorHAnsi"/>
        </w:rPr>
        <w:t>PSS</w:t>
      </w:r>
      <w:r w:rsidR="00AA6EB0" w:rsidRPr="00562814">
        <w:rPr>
          <w:rFonts w:asciiTheme="majorHAnsi" w:hAnsiTheme="majorHAnsi" w:cstheme="majorHAnsi"/>
        </w:rPr>
        <w:t>.</w:t>
      </w:r>
    </w:p>
    <w:p w14:paraId="43E70C7D" w14:textId="77777777" w:rsidR="003204E7" w:rsidRPr="00562814" w:rsidRDefault="003204E7" w:rsidP="00BA198C">
      <w:pPr>
        <w:pStyle w:val="Prrafodelista"/>
        <w:numPr>
          <w:ilvl w:val="0"/>
          <w:numId w:val="37"/>
        </w:numPr>
        <w:jc w:val="both"/>
        <w:rPr>
          <w:rFonts w:asciiTheme="majorHAnsi" w:hAnsiTheme="majorHAnsi" w:cstheme="majorHAnsi"/>
        </w:rPr>
      </w:pPr>
      <w:r w:rsidRPr="00562814">
        <w:rPr>
          <w:rFonts w:asciiTheme="majorHAnsi" w:hAnsiTheme="majorHAnsi" w:cstheme="majorHAnsi"/>
        </w:rPr>
        <w:t>Experiencia de por lo menos 2 evaluaciones humanitarias.</w:t>
      </w:r>
    </w:p>
    <w:p w14:paraId="11D6E710" w14:textId="77777777" w:rsidR="00B61980" w:rsidRPr="00770F49" w:rsidRDefault="00E0235D" w:rsidP="00BA198C">
      <w:pPr>
        <w:pStyle w:val="Ttulo2"/>
        <w:jc w:val="both"/>
        <w:rPr>
          <w:rFonts w:cstheme="majorHAnsi"/>
          <w:b/>
          <w:sz w:val="22"/>
          <w:szCs w:val="22"/>
        </w:rPr>
      </w:pPr>
      <w:r w:rsidRPr="00E0235D">
        <w:rPr>
          <w:rFonts w:cstheme="majorHAnsi"/>
          <w:b/>
          <w:sz w:val="22"/>
          <w:szCs w:val="22"/>
        </w:rPr>
        <w:t>Pertinencia</w:t>
      </w:r>
      <w:r w:rsidR="008F4A0D" w:rsidRPr="00770F49">
        <w:rPr>
          <w:rFonts w:cstheme="majorHAnsi"/>
          <w:b/>
          <w:sz w:val="22"/>
          <w:szCs w:val="22"/>
        </w:rPr>
        <w:t>, obtención de recursos y coordinación de tiempo</w:t>
      </w:r>
    </w:p>
    <w:p w14:paraId="7C6B0782" w14:textId="77777777" w:rsidR="00B61980" w:rsidRPr="00562814" w:rsidRDefault="007365F5" w:rsidP="00BA198C">
      <w:pPr>
        <w:jc w:val="both"/>
        <w:rPr>
          <w:rFonts w:asciiTheme="majorHAnsi" w:hAnsiTheme="majorHAnsi" w:cstheme="majorHAnsi"/>
        </w:rPr>
      </w:pPr>
      <w:r w:rsidRPr="00562814">
        <w:rPr>
          <w:rFonts w:asciiTheme="majorHAnsi" w:hAnsiTheme="majorHAnsi" w:cstheme="majorHAnsi"/>
        </w:rPr>
        <w:t>El punto focal</w:t>
      </w:r>
      <w:r w:rsidR="00B61980" w:rsidRPr="00562814">
        <w:rPr>
          <w:rFonts w:asciiTheme="majorHAnsi" w:hAnsiTheme="majorHAnsi" w:cstheme="majorHAnsi"/>
        </w:rPr>
        <w:t xml:space="preserve"> y facilitador del proceso de evaluación será el oficial de programa de DKH a cargo de la implementación del proyecto de Respuesta </w:t>
      </w:r>
      <w:r w:rsidR="00E0235D" w:rsidRPr="00562814">
        <w:rPr>
          <w:rFonts w:asciiTheme="majorHAnsi" w:hAnsiTheme="majorHAnsi" w:cstheme="majorHAnsi"/>
        </w:rPr>
        <w:t>Rápida</w:t>
      </w:r>
      <w:r w:rsidR="00B61980" w:rsidRPr="00562814">
        <w:rPr>
          <w:rFonts w:asciiTheme="majorHAnsi" w:hAnsiTheme="majorHAnsi" w:cstheme="majorHAnsi"/>
        </w:rPr>
        <w:t xml:space="preserve"> en Emergencias. </w:t>
      </w:r>
      <w:r w:rsidR="00E0235D" w:rsidRPr="00562814">
        <w:rPr>
          <w:rFonts w:asciiTheme="majorHAnsi" w:hAnsiTheme="majorHAnsi" w:cstheme="majorHAnsi"/>
        </w:rPr>
        <w:t>El,</w:t>
      </w:r>
      <w:r w:rsidR="00B61980" w:rsidRPr="00562814">
        <w:rPr>
          <w:rFonts w:asciiTheme="majorHAnsi" w:hAnsiTheme="majorHAnsi" w:cstheme="majorHAnsi"/>
        </w:rPr>
        <w:t xml:space="preserve"> con apoyo de personal de </w:t>
      </w:r>
      <w:r w:rsidR="008342AB">
        <w:rPr>
          <w:rFonts w:asciiTheme="majorHAnsi" w:hAnsiTheme="majorHAnsi" w:cstheme="majorHAnsi"/>
        </w:rPr>
        <w:t xml:space="preserve">el socio </w:t>
      </w:r>
      <w:r w:rsidR="00B61980" w:rsidRPr="00562814">
        <w:rPr>
          <w:rFonts w:asciiTheme="majorHAnsi" w:hAnsiTheme="majorHAnsi" w:cstheme="majorHAnsi"/>
        </w:rPr>
        <w:t xml:space="preserve">CID, ofrecerá al equipo evaluador orientación y apoyo en aspectos logísticos </w:t>
      </w:r>
      <w:r w:rsidR="008342AB">
        <w:rPr>
          <w:rFonts w:asciiTheme="majorHAnsi" w:hAnsiTheme="majorHAnsi" w:cstheme="majorHAnsi"/>
        </w:rPr>
        <w:t xml:space="preserve">y </w:t>
      </w:r>
      <w:r w:rsidR="00E0235D" w:rsidRPr="00562814">
        <w:rPr>
          <w:rFonts w:asciiTheme="majorHAnsi" w:hAnsiTheme="majorHAnsi" w:cstheme="majorHAnsi"/>
        </w:rPr>
        <w:t>administrativos</w:t>
      </w:r>
      <w:r w:rsidR="00B61980" w:rsidRPr="00562814">
        <w:rPr>
          <w:rFonts w:asciiTheme="majorHAnsi" w:hAnsiTheme="majorHAnsi" w:cstheme="majorHAnsi"/>
        </w:rPr>
        <w:t xml:space="preserve"> del proyecto. La orientación técnica sobre la evaluación será dada por la oficina regional de DKH.</w:t>
      </w:r>
    </w:p>
    <w:p w14:paraId="310BF6FF" w14:textId="77777777" w:rsidR="00B61980" w:rsidRPr="00770F49" w:rsidRDefault="00AA4EA2" w:rsidP="00BA198C">
      <w:pPr>
        <w:pStyle w:val="Ttulo2"/>
        <w:jc w:val="both"/>
        <w:rPr>
          <w:rFonts w:cstheme="majorHAnsi"/>
          <w:b/>
          <w:sz w:val="22"/>
          <w:szCs w:val="22"/>
        </w:rPr>
      </w:pPr>
      <w:r w:rsidRPr="00770F49">
        <w:rPr>
          <w:rFonts w:cstheme="majorHAnsi"/>
          <w:b/>
          <w:sz w:val="22"/>
          <w:szCs w:val="22"/>
        </w:rPr>
        <w:t>Supuestos y requerimientos</w:t>
      </w:r>
    </w:p>
    <w:p w14:paraId="330F565A" w14:textId="77777777" w:rsidR="00C06152" w:rsidRPr="00562814" w:rsidRDefault="00B61980" w:rsidP="00BA198C">
      <w:pPr>
        <w:jc w:val="both"/>
        <w:rPr>
          <w:rFonts w:asciiTheme="majorHAnsi" w:hAnsiTheme="majorHAnsi" w:cstheme="majorHAnsi"/>
        </w:rPr>
      </w:pPr>
      <w:r w:rsidRPr="00562814">
        <w:rPr>
          <w:rFonts w:asciiTheme="majorHAnsi" w:hAnsiTheme="majorHAnsi" w:cstheme="majorHAnsi"/>
        </w:rPr>
        <w:t xml:space="preserve">Se cuenta con acceso directo al personal que hace parte del equipo implementador del proyecto, así como a la información que se requiera de fuentes secundarias por parte del evaluador. </w:t>
      </w:r>
    </w:p>
    <w:p w14:paraId="6E7079A2" w14:textId="77777777" w:rsidR="00DA1B8C" w:rsidRPr="00562814" w:rsidRDefault="002F6B8B" w:rsidP="00BA198C">
      <w:pPr>
        <w:jc w:val="both"/>
        <w:rPr>
          <w:rFonts w:asciiTheme="majorHAnsi" w:hAnsiTheme="majorHAnsi" w:cstheme="majorHAnsi"/>
        </w:rPr>
      </w:pPr>
      <w:r w:rsidRPr="00562814">
        <w:rPr>
          <w:rFonts w:asciiTheme="majorHAnsi" w:hAnsiTheme="majorHAnsi" w:cstheme="majorHAnsi"/>
        </w:rPr>
        <w:t xml:space="preserve">Se espera acceder por lo menos en 2 </w:t>
      </w:r>
      <w:r w:rsidR="00E0235D" w:rsidRPr="00562814">
        <w:rPr>
          <w:rFonts w:asciiTheme="majorHAnsi" w:hAnsiTheme="majorHAnsi" w:cstheme="majorHAnsi"/>
        </w:rPr>
        <w:t>oportunidades</w:t>
      </w:r>
      <w:r w:rsidRPr="00562814">
        <w:rPr>
          <w:rFonts w:asciiTheme="majorHAnsi" w:hAnsiTheme="majorHAnsi" w:cstheme="majorHAnsi"/>
        </w:rPr>
        <w:t xml:space="preserve"> a campo, en el marco de una Respuesta Humanitaria activa teniendo en cuenta aprobación </w:t>
      </w:r>
      <w:r w:rsidR="00DA1B8C" w:rsidRPr="00562814">
        <w:rPr>
          <w:rFonts w:asciiTheme="majorHAnsi" w:hAnsiTheme="majorHAnsi" w:cstheme="majorHAnsi"/>
        </w:rPr>
        <w:t>con relación a temas de seguridad.</w:t>
      </w:r>
    </w:p>
    <w:p w14:paraId="6BF72BDE" w14:textId="77777777" w:rsidR="00DA1B8C" w:rsidRPr="00770F49" w:rsidRDefault="00AA4EA2" w:rsidP="00BA198C">
      <w:pPr>
        <w:pStyle w:val="Ttulo2"/>
        <w:jc w:val="both"/>
        <w:rPr>
          <w:rFonts w:cstheme="majorHAnsi"/>
          <w:b/>
          <w:sz w:val="22"/>
          <w:szCs w:val="22"/>
        </w:rPr>
      </w:pPr>
      <w:r w:rsidRPr="00770F49">
        <w:rPr>
          <w:rFonts w:cstheme="majorHAnsi"/>
          <w:b/>
          <w:sz w:val="22"/>
          <w:szCs w:val="22"/>
        </w:rPr>
        <w:t xml:space="preserve">Riesgos y mitigación. </w:t>
      </w:r>
    </w:p>
    <w:p w14:paraId="045AD2C5" w14:textId="77777777" w:rsidR="00173916" w:rsidRPr="00562814" w:rsidRDefault="00AA4EA2" w:rsidP="00BA198C">
      <w:pPr>
        <w:pStyle w:val="Prrafodelista"/>
        <w:numPr>
          <w:ilvl w:val="0"/>
          <w:numId w:val="44"/>
        </w:numPr>
        <w:jc w:val="both"/>
        <w:rPr>
          <w:rFonts w:asciiTheme="majorHAnsi" w:hAnsiTheme="majorHAnsi" w:cstheme="majorHAnsi"/>
        </w:rPr>
      </w:pPr>
      <w:r w:rsidRPr="00562814">
        <w:rPr>
          <w:rFonts w:asciiTheme="majorHAnsi" w:hAnsiTheme="majorHAnsi" w:cstheme="majorHAnsi"/>
        </w:rPr>
        <w:t>Obligatoriedad de código de conducta ACT/ C</w:t>
      </w:r>
      <w:r w:rsidR="00772537" w:rsidRPr="00562814">
        <w:rPr>
          <w:rFonts w:asciiTheme="majorHAnsi" w:hAnsiTheme="majorHAnsi" w:cstheme="majorHAnsi"/>
        </w:rPr>
        <w:t xml:space="preserve">ruz </w:t>
      </w:r>
      <w:r w:rsidRPr="00562814">
        <w:rPr>
          <w:rFonts w:asciiTheme="majorHAnsi" w:hAnsiTheme="majorHAnsi" w:cstheme="majorHAnsi"/>
        </w:rPr>
        <w:t>R</w:t>
      </w:r>
      <w:r w:rsidR="00772537" w:rsidRPr="00562814">
        <w:rPr>
          <w:rFonts w:asciiTheme="majorHAnsi" w:hAnsiTheme="majorHAnsi" w:cstheme="majorHAnsi"/>
        </w:rPr>
        <w:t xml:space="preserve">oja </w:t>
      </w:r>
      <w:r w:rsidRPr="00562814">
        <w:rPr>
          <w:rFonts w:asciiTheme="majorHAnsi" w:hAnsiTheme="majorHAnsi" w:cstheme="majorHAnsi"/>
        </w:rPr>
        <w:t xml:space="preserve"> y M</w:t>
      </w:r>
      <w:r w:rsidR="003204E7" w:rsidRPr="00562814">
        <w:rPr>
          <w:rFonts w:asciiTheme="majorHAnsi" w:hAnsiTheme="majorHAnsi" w:cstheme="majorHAnsi"/>
        </w:rPr>
        <w:t xml:space="preserve">edia </w:t>
      </w:r>
      <w:r w:rsidRPr="00562814">
        <w:rPr>
          <w:rFonts w:asciiTheme="majorHAnsi" w:hAnsiTheme="majorHAnsi" w:cstheme="majorHAnsi"/>
        </w:rPr>
        <w:t>L</w:t>
      </w:r>
      <w:r w:rsidR="003204E7" w:rsidRPr="00562814">
        <w:rPr>
          <w:rFonts w:asciiTheme="majorHAnsi" w:hAnsiTheme="majorHAnsi" w:cstheme="majorHAnsi"/>
        </w:rPr>
        <w:t xml:space="preserve">una </w:t>
      </w:r>
      <w:r w:rsidRPr="00562814">
        <w:rPr>
          <w:rFonts w:asciiTheme="majorHAnsi" w:hAnsiTheme="majorHAnsi" w:cstheme="majorHAnsi"/>
        </w:rPr>
        <w:t>R</w:t>
      </w:r>
      <w:r w:rsidR="003204E7" w:rsidRPr="00562814">
        <w:rPr>
          <w:rFonts w:asciiTheme="majorHAnsi" w:hAnsiTheme="majorHAnsi" w:cstheme="majorHAnsi"/>
        </w:rPr>
        <w:t>oja</w:t>
      </w:r>
    </w:p>
    <w:p w14:paraId="2B54916E" w14:textId="77777777" w:rsidR="00173916" w:rsidRPr="00562814" w:rsidRDefault="00AA4EA2" w:rsidP="00BA198C">
      <w:pPr>
        <w:pStyle w:val="Prrafodelista"/>
        <w:numPr>
          <w:ilvl w:val="0"/>
          <w:numId w:val="44"/>
        </w:numPr>
        <w:jc w:val="both"/>
        <w:rPr>
          <w:rFonts w:asciiTheme="majorHAnsi" w:hAnsiTheme="majorHAnsi" w:cstheme="majorHAnsi"/>
        </w:rPr>
      </w:pPr>
      <w:r w:rsidRPr="00562814">
        <w:rPr>
          <w:rFonts w:asciiTheme="majorHAnsi" w:hAnsiTheme="majorHAnsi" w:cstheme="majorHAnsi"/>
        </w:rPr>
        <w:t>Zonas de alta afectación por el conflicto</w:t>
      </w:r>
    </w:p>
    <w:p w14:paraId="665BF5D6" w14:textId="77777777" w:rsidR="00173916" w:rsidRPr="00562814" w:rsidRDefault="00AA4EA2" w:rsidP="00BA198C">
      <w:pPr>
        <w:pStyle w:val="Prrafodelista"/>
        <w:numPr>
          <w:ilvl w:val="0"/>
          <w:numId w:val="44"/>
        </w:numPr>
        <w:jc w:val="both"/>
        <w:rPr>
          <w:rFonts w:asciiTheme="majorHAnsi" w:hAnsiTheme="majorHAnsi" w:cstheme="majorHAnsi"/>
        </w:rPr>
      </w:pPr>
      <w:r w:rsidRPr="00562814">
        <w:rPr>
          <w:rFonts w:asciiTheme="majorHAnsi" w:hAnsiTheme="majorHAnsi" w:cstheme="majorHAnsi"/>
        </w:rPr>
        <w:t>Condiciones de seguridad previas</w:t>
      </w:r>
    </w:p>
    <w:p w14:paraId="70F2FA84" w14:textId="77777777" w:rsidR="00173916" w:rsidRPr="00562814" w:rsidRDefault="00AA4EA2" w:rsidP="00BA198C">
      <w:pPr>
        <w:pStyle w:val="Prrafodelista"/>
        <w:numPr>
          <w:ilvl w:val="0"/>
          <w:numId w:val="44"/>
        </w:numPr>
        <w:jc w:val="both"/>
        <w:rPr>
          <w:rFonts w:asciiTheme="majorHAnsi" w:hAnsiTheme="majorHAnsi" w:cstheme="majorHAnsi"/>
        </w:rPr>
      </w:pPr>
      <w:r w:rsidRPr="00562814">
        <w:rPr>
          <w:rFonts w:asciiTheme="majorHAnsi" w:hAnsiTheme="majorHAnsi" w:cstheme="majorHAnsi"/>
        </w:rPr>
        <w:t>Actividades diurnas (6am a 6pm) con transporte</w:t>
      </w:r>
    </w:p>
    <w:p w14:paraId="348189BF" w14:textId="77777777" w:rsidR="00173916" w:rsidRPr="00562814" w:rsidRDefault="00E0235D" w:rsidP="00BA198C">
      <w:pPr>
        <w:pStyle w:val="Prrafodelista"/>
        <w:numPr>
          <w:ilvl w:val="0"/>
          <w:numId w:val="44"/>
        </w:numPr>
        <w:jc w:val="both"/>
        <w:rPr>
          <w:rFonts w:asciiTheme="majorHAnsi" w:hAnsiTheme="majorHAnsi" w:cstheme="majorHAnsi"/>
        </w:rPr>
      </w:pPr>
      <w:r w:rsidRPr="00562814">
        <w:rPr>
          <w:rFonts w:asciiTheme="majorHAnsi" w:hAnsiTheme="majorHAnsi" w:cstheme="majorHAnsi"/>
        </w:rPr>
        <w:t>Acompañamiento</w:t>
      </w:r>
      <w:r w:rsidR="00AA4EA2" w:rsidRPr="00562814">
        <w:rPr>
          <w:rFonts w:asciiTheme="majorHAnsi" w:hAnsiTheme="majorHAnsi" w:cstheme="majorHAnsi"/>
        </w:rPr>
        <w:t xml:space="preserve"> de lideres comunitarios/ CID/ DKH</w:t>
      </w:r>
    </w:p>
    <w:p w14:paraId="688E3E86" w14:textId="77777777" w:rsidR="001671FA" w:rsidRPr="00562814" w:rsidRDefault="00AA4EA2" w:rsidP="00BA198C">
      <w:pPr>
        <w:pStyle w:val="Prrafodelista"/>
        <w:numPr>
          <w:ilvl w:val="0"/>
          <w:numId w:val="44"/>
        </w:numPr>
        <w:jc w:val="both"/>
        <w:rPr>
          <w:rFonts w:asciiTheme="majorHAnsi" w:hAnsiTheme="majorHAnsi" w:cstheme="majorHAnsi"/>
        </w:rPr>
      </w:pPr>
      <w:r w:rsidRPr="00562814">
        <w:rPr>
          <w:rFonts w:asciiTheme="majorHAnsi" w:hAnsiTheme="majorHAnsi" w:cstheme="majorHAnsi"/>
        </w:rPr>
        <w:t>Acogerse a los procedimientos de seguridad de DKH</w:t>
      </w:r>
    </w:p>
    <w:p w14:paraId="3401883A" w14:textId="77777777" w:rsidR="00A03394" w:rsidRPr="00562814" w:rsidRDefault="00AA4EA2" w:rsidP="00BA198C">
      <w:pPr>
        <w:autoSpaceDE w:val="0"/>
        <w:autoSpaceDN w:val="0"/>
        <w:adjustRightInd w:val="0"/>
        <w:spacing w:after="0"/>
        <w:jc w:val="both"/>
        <w:rPr>
          <w:rFonts w:asciiTheme="majorHAnsi" w:hAnsiTheme="majorHAnsi" w:cstheme="majorHAnsi"/>
        </w:rPr>
      </w:pPr>
      <w:r w:rsidRPr="00562814">
        <w:rPr>
          <w:rFonts w:asciiTheme="majorHAnsi" w:hAnsiTheme="majorHAnsi" w:cstheme="majorHAnsi"/>
        </w:rPr>
        <w:t>El equipo de evaluación, con apoyo de DKH y CID, debe realizar una evaluación de los riesgos para los participantes y socios que se involucren en la evaluación:</w:t>
      </w:r>
    </w:p>
    <w:p w14:paraId="39D3E1FA" w14:textId="77777777" w:rsidR="000926F3" w:rsidRPr="00562814" w:rsidRDefault="000926F3" w:rsidP="00DA122E">
      <w:pPr>
        <w:autoSpaceDE w:val="0"/>
        <w:autoSpaceDN w:val="0"/>
        <w:adjustRightInd w:val="0"/>
        <w:spacing w:after="0"/>
        <w:jc w:val="both"/>
      </w:pPr>
    </w:p>
    <w:tbl>
      <w:tblPr>
        <w:tblStyle w:val="Tablaconcuadrcula"/>
        <w:tblW w:w="0" w:type="auto"/>
        <w:tblInd w:w="108" w:type="dxa"/>
        <w:tblLayout w:type="fixed"/>
        <w:tblLook w:val="04A0" w:firstRow="1" w:lastRow="0" w:firstColumn="1" w:lastColumn="0" w:noHBand="0" w:noVBand="1"/>
      </w:tblPr>
      <w:tblGrid>
        <w:gridCol w:w="1843"/>
        <w:gridCol w:w="1163"/>
        <w:gridCol w:w="3260"/>
        <w:gridCol w:w="1580"/>
        <w:gridCol w:w="1592"/>
      </w:tblGrid>
      <w:tr w:rsidR="00AA4EA2" w:rsidRPr="00562814" w14:paraId="01F258E7" w14:textId="77777777" w:rsidTr="000926F3">
        <w:trPr>
          <w:trHeight w:val="2047"/>
        </w:trPr>
        <w:tc>
          <w:tcPr>
            <w:tcW w:w="1843" w:type="dxa"/>
            <w:shd w:val="clear" w:color="auto" w:fill="D9D9D9" w:themeFill="background1" w:themeFillShade="D9"/>
          </w:tcPr>
          <w:p w14:paraId="1091038C" w14:textId="77777777" w:rsidR="00AA4EA2" w:rsidRPr="00562814" w:rsidRDefault="00AA4EA2" w:rsidP="00DA122E">
            <w:pPr>
              <w:ind w:right="-472"/>
              <w:rPr>
                <w:rFonts w:asciiTheme="majorHAnsi" w:hAnsiTheme="majorHAnsi" w:cstheme="majorHAnsi"/>
              </w:rPr>
            </w:pPr>
            <w:r w:rsidRPr="00562814">
              <w:rPr>
                <w:rFonts w:asciiTheme="majorHAnsi" w:hAnsiTheme="majorHAnsi" w:cstheme="majorHAnsi"/>
              </w:rPr>
              <w:t>Factores de riesgo</w:t>
            </w:r>
          </w:p>
        </w:tc>
        <w:tc>
          <w:tcPr>
            <w:tcW w:w="1163" w:type="dxa"/>
            <w:shd w:val="clear" w:color="auto" w:fill="D9D9D9" w:themeFill="background1" w:themeFillShade="D9"/>
          </w:tcPr>
          <w:p w14:paraId="2641CF87" w14:textId="77777777" w:rsidR="00AA4EA2" w:rsidRPr="00562814" w:rsidRDefault="00AA4EA2" w:rsidP="00DA122E">
            <w:pPr>
              <w:rPr>
                <w:rFonts w:asciiTheme="majorHAnsi" w:hAnsiTheme="majorHAnsi" w:cstheme="majorHAnsi"/>
              </w:rPr>
            </w:pPr>
            <w:r w:rsidRPr="00562814">
              <w:rPr>
                <w:rFonts w:asciiTheme="majorHAnsi" w:hAnsiTheme="majorHAnsi" w:cstheme="majorHAnsi"/>
              </w:rPr>
              <w:t>Calificación del riesgo</w:t>
            </w:r>
          </w:p>
          <w:p w14:paraId="45C33453" w14:textId="77777777" w:rsidR="00AA4EA2" w:rsidRPr="00562814" w:rsidRDefault="00AA4EA2" w:rsidP="00DA122E">
            <w:pPr>
              <w:rPr>
                <w:rFonts w:asciiTheme="majorHAnsi" w:hAnsiTheme="majorHAnsi" w:cstheme="majorHAnsi"/>
              </w:rPr>
            </w:pPr>
            <w:r w:rsidRPr="00562814">
              <w:rPr>
                <w:rFonts w:asciiTheme="majorHAnsi" w:hAnsiTheme="majorHAnsi" w:cstheme="majorHAnsi"/>
              </w:rPr>
              <w:t>(Alto, Medio, Bajo)</w:t>
            </w:r>
          </w:p>
        </w:tc>
        <w:tc>
          <w:tcPr>
            <w:tcW w:w="3260" w:type="dxa"/>
            <w:shd w:val="clear" w:color="auto" w:fill="D9D9D9" w:themeFill="background1" w:themeFillShade="D9"/>
          </w:tcPr>
          <w:p w14:paraId="6CBB3C86" w14:textId="77777777" w:rsidR="00AA4EA2" w:rsidRPr="00562814" w:rsidRDefault="00AA4EA2" w:rsidP="00DA122E">
            <w:pPr>
              <w:rPr>
                <w:rFonts w:asciiTheme="majorHAnsi" w:hAnsiTheme="majorHAnsi" w:cstheme="majorHAnsi"/>
              </w:rPr>
            </w:pPr>
            <w:r w:rsidRPr="00562814">
              <w:rPr>
                <w:rFonts w:asciiTheme="majorHAnsi" w:hAnsiTheme="majorHAnsi" w:cstheme="majorHAnsi"/>
              </w:rPr>
              <w:t>Controles para minimizar el riesgo</w:t>
            </w:r>
          </w:p>
        </w:tc>
        <w:tc>
          <w:tcPr>
            <w:tcW w:w="1580" w:type="dxa"/>
            <w:shd w:val="clear" w:color="auto" w:fill="D9D9D9" w:themeFill="background1" w:themeFillShade="D9"/>
          </w:tcPr>
          <w:p w14:paraId="660DE1DB" w14:textId="77777777" w:rsidR="00AA4EA2" w:rsidRPr="00562814" w:rsidRDefault="00AA4EA2" w:rsidP="00DA122E">
            <w:pPr>
              <w:rPr>
                <w:rFonts w:asciiTheme="majorHAnsi" w:hAnsiTheme="majorHAnsi" w:cstheme="majorHAnsi"/>
              </w:rPr>
            </w:pPr>
            <w:r w:rsidRPr="00562814">
              <w:rPr>
                <w:rFonts w:asciiTheme="majorHAnsi" w:hAnsiTheme="majorHAnsi" w:cstheme="majorHAnsi"/>
              </w:rPr>
              <w:t>¿Quién es responsable de implementar estos controles?</w:t>
            </w:r>
          </w:p>
        </w:tc>
        <w:tc>
          <w:tcPr>
            <w:tcW w:w="1592" w:type="dxa"/>
            <w:shd w:val="clear" w:color="auto" w:fill="D9D9D9" w:themeFill="background1" w:themeFillShade="D9"/>
          </w:tcPr>
          <w:p w14:paraId="3D9E6E18" w14:textId="77777777" w:rsidR="00AA4EA2" w:rsidRPr="00562814" w:rsidRDefault="00AA4EA2" w:rsidP="00DA122E">
            <w:pPr>
              <w:rPr>
                <w:rFonts w:asciiTheme="majorHAnsi" w:hAnsiTheme="majorHAnsi" w:cstheme="majorHAnsi"/>
              </w:rPr>
            </w:pPr>
            <w:r w:rsidRPr="00562814">
              <w:rPr>
                <w:rFonts w:asciiTheme="majorHAnsi" w:hAnsiTheme="majorHAnsi" w:cstheme="majorHAnsi"/>
              </w:rPr>
              <w:t>¿Cuándo?</w:t>
            </w:r>
          </w:p>
        </w:tc>
      </w:tr>
      <w:tr w:rsidR="00AA4EA2" w:rsidRPr="00562814" w14:paraId="10549C0D" w14:textId="77777777" w:rsidTr="000926F3">
        <w:trPr>
          <w:trHeight w:val="2497"/>
        </w:trPr>
        <w:tc>
          <w:tcPr>
            <w:tcW w:w="1843" w:type="dxa"/>
          </w:tcPr>
          <w:p w14:paraId="494942A6" w14:textId="77777777" w:rsidR="00AA4EA2" w:rsidRPr="00562814" w:rsidRDefault="00AA4EA2" w:rsidP="00DA122E">
            <w:pPr>
              <w:rPr>
                <w:rFonts w:asciiTheme="majorHAnsi" w:hAnsiTheme="majorHAnsi" w:cstheme="majorHAnsi"/>
                <w:i/>
                <w:color w:val="808080" w:themeColor="background1" w:themeShade="80"/>
              </w:rPr>
            </w:pPr>
            <w:r w:rsidRPr="00562814">
              <w:rPr>
                <w:rFonts w:asciiTheme="majorHAnsi" w:hAnsiTheme="majorHAnsi" w:cstheme="majorHAnsi"/>
                <w:i/>
                <w:color w:val="808080" w:themeColor="background1" w:themeShade="80"/>
              </w:rPr>
              <w:t>P. ej., la naturaleza sensible de las preguntas puede ocasionar aflicción para los participantes</w:t>
            </w:r>
          </w:p>
        </w:tc>
        <w:tc>
          <w:tcPr>
            <w:tcW w:w="1163" w:type="dxa"/>
          </w:tcPr>
          <w:p w14:paraId="1A8EC502" w14:textId="77777777" w:rsidR="00AA4EA2" w:rsidRPr="00562814" w:rsidRDefault="00AA4EA2" w:rsidP="00DA122E">
            <w:pPr>
              <w:rPr>
                <w:rFonts w:asciiTheme="majorHAnsi" w:hAnsiTheme="majorHAnsi" w:cstheme="majorHAnsi"/>
                <w:i/>
                <w:color w:val="808080" w:themeColor="background1" w:themeShade="80"/>
              </w:rPr>
            </w:pPr>
            <w:r w:rsidRPr="00562814">
              <w:rPr>
                <w:rFonts w:asciiTheme="majorHAnsi" w:hAnsiTheme="majorHAnsi" w:cstheme="majorHAnsi"/>
                <w:i/>
                <w:color w:val="808080" w:themeColor="background1" w:themeShade="80"/>
              </w:rPr>
              <w:t>P. ej., medio</w:t>
            </w:r>
          </w:p>
        </w:tc>
        <w:tc>
          <w:tcPr>
            <w:tcW w:w="3260" w:type="dxa"/>
          </w:tcPr>
          <w:p w14:paraId="72289B04" w14:textId="77777777" w:rsidR="00AA4EA2" w:rsidRPr="00562814" w:rsidRDefault="00AA4EA2" w:rsidP="00DA122E">
            <w:pPr>
              <w:rPr>
                <w:rFonts w:asciiTheme="majorHAnsi" w:hAnsiTheme="majorHAnsi" w:cstheme="majorHAnsi"/>
                <w:i/>
                <w:color w:val="808080" w:themeColor="background1" w:themeShade="80"/>
              </w:rPr>
            </w:pPr>
            <w:r w:rsidRPr="00562814">
              <w:rPr>
                <w:rFonts w:asciiTheme="majorHAnsi" w:hAnsiTheme="majorHAnsi" w:cstheme="majorHAnsi"/>
                <w:i/>
                <w:color w:val="808080" w:themeColor="background1" w:themeShade="80"/>
              </w:rPr>
              <w:t xml:space="preserve">P. ej., capacitación de los entrevistadores para reconocer señas de aflicción, información adecuada en formatos de consentimiento para que los participantes entiendan que pueden detener la entrevista en cualquier momento.  </w:t>
            </w:r>
          </w:p>
        </w:tc>
        <w:tc>
          <w:tcPr>
            <w:tcW w:w="1580" w:type="dxa"/>
          </w:tcPr>
          <w:p w14:paraId="1ACFD8A0" w14:textId="77777777" w:rsidR="00AA4EA2" w:rsidRPr="00562814" w:rsidRDefault="00AA4EA2" w:rsidP="00DA122E">
            <w:pPr>
              <w:rPr>
                <w:rFonts w:asciiTheme="majorHAnsi" w:hAnsiTheme="majorHAnsi" w:cstheme="majorHAnsi"/>
                <w:i/>
                <w:color w:val="808080" w:themeColor="background1" w:themeShade="80"/>
              </w:rPr>
            </w:pPr>
            <w:r w:rsidRPr="00562814">
              <w:rPr>
                <w:rFonts w:asciiTheme="majorHAnsi" w:hAnsiTheme="majorHAnsi" w:cstheme="majorHAnsi"/>
                <w:i/>
                <w:color w:val="808080" w:themeColor="background1" w:themeShade="80"/>
              </w:rPr>
              <w:t>P. ej., los entrevistadores y el líder del equipo de evaluación</w:t>
            </w:r>
          </w:p>
        </w:tc>
        <w:tc>
          <w:tcPr>
            <w:tcW w:w="1592" w:type="dxa"/>
          </w:tcPr>
          <w:p w14:paraId="32B62274" w14:textId="77777777" w:rsidR="00AA4EA2" w:rsidRPr="00562814" w:rsidRDefault="00AA4EA2" w:rsidP="00DA122E">
            <w:pPr>
              <w:rPr>
                <w:rFonts w:asciiTheme="majorHAnsi" w:hAnsiTheme="majorHAnsi" w:cstheme="majorHAnsi"/>
                <w:i/>
                <w:color w:val="808080" w:themeColor="background1" w:themeShade="80"/>
              </w:rPr>
            </w:pPr>
            <w:r w:rsidRPr="00562814">
              <w:rPr>
                <w:rFonts w:asciiTheme="majorHAnsi" w:hAnsiTheme="majorHAnsi" w:cstheme="majorHAnsi"/>
                <w:i/>
                <w:color w:val="808080" w:themeColor="background1" w:themeShade="80"/>
              </w:rPr>
              <w:t>P. ej., durante la capacitación del entrevistador y la recolección de datos</w:t>
            </w:r>
          </w:p>
        </w:tc>
      </w:tr>
    </w:tbl>
    <w:p w14:paraId="18F36562" w14:textId="77777777" w:rsidR="00A03394" w:rsidRPr="00562814" w:rsidRDefault="00A03394" w:rsidP="00BA198C">
      <w:pPr>
        <w:autoSpaceDE w:val="0"/>
        <w:autoSpaceDN w:val="0"/>
        <w:adjustRightInd w:val="0"/>
        <w:spacing w:after="0"/>
        <w:jc w:val="both"/>
        <w:rPr>
          <w:rFonts w:asciiTheme="majorHAnsi" w:hAnsiTheme="majorHAnsi" w:cstheme="majorHAnsi"/>
        </w:rPr>
      </w:pPr>
    </w:p>
    <w:p w14:paraId="4C851F17" w14:textId="77777777" w:rsidR="00576F9F" w:rsidRPr="00562814" w:rsidRDefault="00576F9F" w:rsidP="00BA198C">
      <w:pPr>
        <w:pStyle w:val="p1"/>
        <w:shd w:val="clear" w:color="auto" w:fill="BFBFBF" w:themeFill="background1" w:themeFillShade="BF"/>
        <w:spacing w:line="276" w:lineRule="auto"/>
        <w:jc w:val="both"/>
        <w:rPr>
          <w:rFonts w:asciiTheme="majorHAnsi" w:hAnsiTheme="majorHAnsi" w:cstheme="majorHAnsi"/>
          <w:b/>
          <w:sz w:val="22"/>
          <w:szCs w:val="22"/>
        </w:rPr>
      </w:pPr>
      <w:r w:rsidRPr="00562814">
        <w:rPr>
          <w:rFonts w:asciiTheme="majorHAnsi" w:hAnsiTheme="majorHAnsi" w:cstheme="majorHAnsi"/>
          <w:b/>
          <w:sz w:val="22"/>
          <w:szCs w:val="22"/>
        </w:rPr>
        <w:lastRenderedPageBreak/>
        <w:t xml:space="preserve">Formato de informe de evaluación en tiempo real </w:t>
      </w:r>
    </w:p>
    <w:p w14:paraId="2A06A1EE" w14:textId="77777777" w:rsidR="00576F9F" w:rsidRPr="00562814" w:rsidRDefault="00576F9F" w:rsidP="00BA198C">
      <w:pPr>
        <w:pStyle w:val="p1"/>
        <w:spacing w:line="276" w:lineRule="auto"/>
        <w:jc w:val="both"/>
        <w:rPr>
          <w:rFonts w:asciiTheme="majorHAnsi" w:hAnsiTheme="majorHAnsi" w:cstheme="majorHAnsi"/>
          <w:sz w:val="22"/>
          <w:szCs w:val="22"/>
        </w:rPr>
      </w:pPr>
    </w:p>
    <w:p w14:paraId="5B7EE281" w14:textId="77777777" w:rsidR="00576F9F" w:rsidRPr="00562814" w:rsidRDefault="00576F9F" w:rsidP="00BA198C">
      <w:pPr>
        <w:pStyle w:val="p1"/>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Lista de acrónimos</w:t>
      </w:r>
    </w:p>
    <w:p w14:paraId="2DC44DCD" w14:textId="77777777" w:rsidR="00576F9F" w:rsidRPr="00562814" w:rsidRDefault="00576F9F" w:rsidP="00BA198C">
      <w:pPr>
        <w:pStyle w:val="p2"/>
        <w:spacing w:line="276" w:lineRule="auto"/>
        <w:jc w:val="both"/>
        <w:rPr>
          <w:rFonts w:asciiTheme="majorHAnsi" w:hAnsiTheme="majorHAnsi" w:cstheme="majorHAnsi"/>
          <w:color w:val="auto"/>
          <w:sz w:val="22"/>
          <w:szCs w:val="22"/>
        </w:rPr>
      </w:pPr>
      <w:r w:rsidRPr="00562814">
        <w:rPr>
          <w:rFonts w:asciiTheme="majorHAnsi" w:hAnsiTheme="majorHAnsi" w:cstheme="majorHAnsi"/>
          <w:color w:val="auto"/>
          <w:sz w:val="22"/>
          <w:szCs w:val="22"/>
        </w:rPr>
        <w:t xml:space="preserve">Resumen ejecutivo </w:t>
      </w:r>
    </w:p>
    <w:p w14:paraId="5EE96A44" w14:textId="77777777" w:rsidR="00576F9F" w:rsidRPr="00562814" w:rsidRDefault="00576F9F" w:rsidP="00BA198C">
      <w:pPr>
        <w:pStyle w:val="p1"/>
        <w:numPr>
          <w:ilvl w:val="0"/>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 xml:space="preserve">Información del proyecto </w:t>
      </w:r>
    </w:p>
    <w:p w14:paraId="3B9EA6C5" w14:textId="77777777" w:rsidR="00576F9F" w:rsidRPr="00562814" w:rsidRDefault="00E0235D" w:rsidP="00BA198C">
      <w:pPr>
        <w:pStyle w:val="p1"/>
        <w:numPr>
          <w:ilvl w:val="0"/>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Antecedentes</w:t>
      </w:r>
      <w:r w:rsidR="00576F9F" w:rsidRPr="00562814">
        <w:rPr>
          <w:rFonts w:asciiTheme="majorHAnsi" w:hAnsiTheme="majorHAnsi" w:cstheme="majorHAnsi"/>
          <w:sz w:val="22"/>
          <w:szCs w:val="22"/>
        </w:rPr>
        <w:t xml:space="preserve"> de la respuesta</w:t>
      </w:r>
    </w:p>
    <w:p w14:paraId="507094E7" w14:textId="77777777" w:rsidR="00576F9F" w:rsidRPr="00562814" w:rsidRDefault="00576F9F" w:rsidP="00BA198C">
      <w:pPr>
        <w:pStyle w:val="p1"/>
        <w:numPr>
          <w:ilvl w:val="0"/>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Propósito y alcance de la evaluación</w:t>
      </w:r>
    </w:p>
    <w:p w14:paraId="0A0D4ABF" w14:textId="77777777" w:rsidR="00576F9F" w:rsidRPr="00562814" w:rsidRDefault="00576F9F" w:rsidP="00BA198C">
      <w:pPr>
        <w:pStyle w:val="p1"/>
        <w:numPr>
          <w:ilvl w:val="0"/>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Metodología</w:t>
      </w:r>
    </w:p>
    <w:p w14:paraId="3AF93949" w14:textId="77777777" w:rsidR="00576F9F" w:rsidRPr="00562814" w:rsidRDefault="00576F9F" w:rsidP="00BA198C">
      <w:pPr>
        <w:pStyle w:val="p1"/>
        <w:numPr>
          <w:ilvl w:val="0"/>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Restricciones</w:t>
      </w:r>
    </w:p>
    <w:p w14:paraId="06176C55" w14:textId="77777777" w:rsidR="00576F9F" w:rsidRPr="00562814" w:rsidRDefault="00576F9F" w:rsidP="00BA198C">
      <w:pPr>
        <w:pStyle w:val="p1"/>
        <w:numPr>
          <w:ilvl w:val="0"/>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Hallazgos de la evaluación</w:t>
      </w:r>
    </w:p>
    <w:p w14:paraId="4BA39EF1" w14:textId="77777777" w:rsidR="00576F9F" w:rsidRPr="00562814" w:rsidRDefault="00576F9F" w:rsidP="00BA198C">
      <w:pPr>
        <w:pStyle w:val="Titulo3"/>
        <w:numPr>
          <w:ilvl w:val="1"/>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 xml:space="preserve">Pregunta 1 de evaluación </w:t>
      </w:r>
    </w:p>
    <w:p w14:paraId="5F1567E1" w14:textId="77777777" w:rsidR="00576F9F" w:rsidRPr="00562814" w:rsidRDefault="00576F9F" w:rsidP="00BA198C">
      <w:pPr>
        <w:pStyle w:val="Titulo3"/>
        <w:numPr>
          <w:ilvl w:val="1"/>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Pregunta 2 de evaluación</w:t>
      </w:r>
    </w:p>
    <w:p w14:paraId="533F04E5" w14:textId="77777777" w:rsidR="00576F9F" w:rsidRPr="00562814" w:rsidRDefault="00576F9F" w:rsidP="00BA198C">
      <w:pPr>
        <w:pStyle w:val="Titulo3"/>
        <w:numPr>
          <w:ilvl w:val="1"/>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Pregunta 3 de evaluación</w:t>
      </w:r>
    </w:p>
    <w:p w14:paraId="33AB9D15" w14:textId="77777777" w:rsidR="00576F9F" w:rsidRPr="00562814" w:rsidRDefault="00576F9F" w:rsidP="00BA198C">
      <w:pPr>
        <w:pStyle w:val="p1"/>
        <w:numPr>
          <w:ilvl w:val="0"/>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Conclusiones</w:t>
      </w:r>
    </w:p>
    <w:p w14:paraId="59B60AF0" w14:textId="77777777" w:rsidR="00576F9F" w:rsidRPr="00562814" w:rsidRDefault="00576F9F" w:rsidP="00BA198C">
      <w:pPr>
        <w:pStyle w:val="p1"/>
        <w:numPr>
          <w:ilvl w:val="0"/>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Recomendaciones de modificaciones al proyecto actual</w:t>
      </w:r>
    </w:p>
    <w:p w14:paraId="37CE9100" w14:textId="77777777" w:rsidR="00576F9F" w:rsidRPr="00562814" w:rsidRDefault="00576F9F" w:rsidP="00BA198C">
      <w:pPr>
        <w:pStyle w:val="p1"/>
        <w:numPr>
          <w:ilvl w:val="0"/>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 xml:space="preserve">Respuesta del equipo directivo </w:t>
      </w:r>
    </w:p>
    <w:p w14:paraId="0A9D717D" w14:textId="77777777" w:rsidR="00576F9F" w:rsidRPr="00562814" w:rsidRDefault="00576F9F" w:rsidP="00BA198C">
      <w:pPr>
        <w:pStyle w:val="p1"/>
        <w:numPr>
          <w:ilvl w:val="0"/>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Lista de documentos del proyecto y otros datos secundarios consultados</w:t>
      </w:r>
    </w:p>
    <w:p w14:paraId="55177CA2" w14:textId="77777777" w:rsidR="00576F9F" w:rsidRPr="00562814" w:rsidRDefault="00576F9F" w:rsidP="00BA198C">
      <w:pPr>
        <w:pStyle w:val="p1"/>
        <w:numPr>
          <w:ilvl w:val="0"/>
          <w:numId w:val="40"/>
        </w:numPr>
        <w:spacing w:line="276" w:lineRule="auto"/>
        <w:jc w:val="both"/>
        <w:rPr>
          <w:rFonts w:asciiTheme="majorHAnsi" w:hAnsiTheme="majorHAnsi" w:cstheme="majorHAnsi"/>
          <w:sz w:val="22"/>
          <w:szCs w:val="22"/>
        </w:rPr>
      </w:pPr>
      <w:r w:rsidRPr="00562814">
        <w:rPr>
          <w:rFonts w:asciiTheme="majorHAnsi" w:hAnsiTheme="majorHAnsi" w:cstheme="majorHAnsi"/>
          <w:sz w:val="22"/>
          <w:szCs w:val="22"/>
        </w:rPr>
        <w:t>Anexos</w:t>
      </w:r>
    </w:p>
    <w:p w14:paraId="011543D9" w14:textId="77777777" w:rsidR="00576F9F" w:rsidRPr="00562814" w:rsidRDefault="00576F9F" w:rsidP="00BA198C">
      <w:pPr>
        <w:pStyle w:val="p1"/>
        <w:spacing w:line="276" w:lineRule="auto"/>
        <w:ind w:firstLine="720"/>
        <w:jc w:val="both"/>
        <w:rPr>
          <w:rFonts w:asciiTheme="majorHAnsi" w:hAnsiTheme="majorHAnsi" w:cstheme="majorHAnsi"/>
          <w:sz w:val="22"/>
          <w:szCs w:val="22"/>
        </w:rPr>
      </w:pPr>
      <w:r w:rsidRPr="00562814">
        <w:rPr>
          <w:rFonts w:asciiTheme="majorHAnsi" w:hAnsiTheme="majorHAnsi" w:cstheme="majorHAnsi"/>
          <w:sz w:val="22"/>
          <w:szCs w:val="22"/>
        </w:rPr>
        <w:t>Instrumentos</w:t>
      </w:r>
    </w:p>
    <w:p w14:paraId="27D88C03" w14:textId="77777777" w:rsidR="00576F9F" w:rsidRPr="00562814" w:rsidRDefault="00576F9F" w:rsidP="00BA198C">
      <w:pPr>
        <w:pStyle w:val="p1"/>
        <w:spacing w:line="276" w:lineRule="auto"/>
        <w:ind w:firstLine="720"/>
        <w:jc w:val="both"/>
        <w:rPr>
          <w:rFonts w:asciiTheme="majorHAnsi" w:hAnsiTheme="majorHAnsi" w:cstheme="majorHAnsi"/>
          <w:sz w:val="22"/>
          <w:szCs w:val="22"/>
        </w:rPr>
      </w:pPr>
      <w:r w:rsidRPr="00562814">
        <w:rPr>
          <w:rFonts w:asciiTheme="majorHAnsi" w:hAnsiTheme="majorHAnsi" w:cstheme="majorHAnsi"/>
          <w:sz w:val="22"/>
          <w:szCs w:val="22"/>
        </w:rPr>
        <w:t>Marco de referencia del análisis (para los datos cualitativos)</w:t>
      </w:r>
    </w:p>
    <w:p w14:paraId="39802110" w14:textId="77777777" w:rsidR="00576F9F" w:rsidRPr="00562814" w:rsidRDefault="00576F9F" w:rsidP="00BA198C">
      <w:pPr>
        <w:pStyle w:val="p1"/>
        <w:spacing w:line="276" w:lineRule="auto"/>
        <w:ind w:firstLine="720"/>
        <w:jc w:val="both"/>
        <w:rPr>
          <w:rFonts w:asciiTheme="majorHAnsi" w:hAnsiTheme="majorHAnsi" w:cstheme="majorHAnsi"/>
          <w:sz w:val="22"/>
          <w:szCs w:val="22"/>
        </w:rPr>
      </w:pPr>
      <w:r w:rsidRPr="00562814">
        <w:rPr>
          <w:rFonts w:asciiTheme="majorHAnsi" w:hAnsiTheme="majorHAnsi" w:cstheme="majorHAnsi"/>
          <w:sz w:val="22"/>
          <w:szCs w:val="22"/>
        </w:rPr>
        <w:t>Metodología de muestreo (de ser pertinente)</w:t>
      </w:r>
    </w:p>
    <w:p w14:paraId="03813D38" w14:textId="77777777" w:rsidR="00A03394" w:rsidRPr="00562814" w:rsidRDefault="00576F9F" w:rsidP="00DA122E">
      <w:pPr>
        <w:pStyle w:val="p1"/>
        <w:spacing w:line="276" w:lineRule="auto"/>
        <w:ind w:firstLine="720"/>
        <w:jc w:val="both"/>
      </w:pPr>
      <w:r w:rsidRPr="00562814">
        <w:rPr>
          <w:rFonts w:asciiTheme="majorHAnsi" w:hAnsiTheme="majorHAnsi" w:cstheme="majorHAnsi"/>
          <w:sz w:val="22"/>
          <w:szCs w:val="22"/>
        </w:rPr>
        <w:t>Presupuesto para la evaluación (de ser pertinente)</w:t>
      </w:r>
    </w:p>
    <w:p w14:paraId="10163369" w14:textId="77777777" w:rsidR="009A4F72" w:rsidRPr="00562814" w:rsidRDefault="009A4F72" w:rsidP="00BA198C">
      <w:pPr>
        <w:autoSpaceDE w:val="0"/>
        <w:autoSpaceDN w:val="0"/>
        <w:adjustRightInd w:val="0"/>
        <w:spacing w:after="0"/>
        <w:jc w:val="both"/>
        <w:rPr>
          <w:rFonts w:asciiTheme="majorHAnsi" w:hAnsiTheme="majorHAnsi" w:cstheme="majorHAnsi"/>
        </w:rPr>
      </w:pPr>
    </w:p>
    <w:p w14:paraId="3EBF011C" w14:textId="77777777" w:rsidR="009A4F72" w:rsidRPr="00562814" w:rsidRDefault="009A4F72" w:rsidP="00BA198C">
      <w:pPr>
        <w:pStyle w:val="p1"/>
        <w:shd w:val="clear" w:color="auto" w:fill="BFBFBF" w:themeFill="background1" w:themeFillShade="BF"/>
        <w:spacing w:line="276" w:lineRule="auto"/>
        <w:jc w:val="both"/>
        <w:rPr>
          <w:rFonts w:asciiTheme="majorHAnsi" w:hAnsiTheme="majorHAnsi" w:cstheme="majorHAnsi"/>
          <w:b/>
          <w:sz w:val="22"/>
          <w:szCs w:val="22"/>
        </w:rPr>
      </w:pPr>
      <w:r>
        <w:rPr>
          <w:rFonts w:asciiTheme="majorHAnsi" w:hAnsiTheme="majorHAnsi" w:cstheme="majorHAnsi"/>
          <w:b/>
          <w:sz w:val="22"/>
          <w:szCs w:val="22"/>
        </w:rPr>
        <w:t>Propuesta equipo evaluador</w:t>
      </w:r>
    </w:p>
    <w:p w14:paraId="409A7154" w14:textId="77777777" w:rsidR="009A4F72" w:rsidRPr="00562814" w:rsidRDefault="009A4F72" w:rsidP="00BA198C">
      <w:pPr>
        <w:pStyle w:val="p1"/>
        <w:spacing w:line="276" w:lineRule="auto"/>
        <w:jc w:val="both"/>
        <w:rPr>
          <w:rFonts w:asciiTheme="majorHAnsi" w:hAnsiTheme="majorHAnsi" w:cstheme="majorHAnsi"/>
          <w:sz w:val="22"/>
          <w:szCs w:val="22"/>
        </w:rPr>
      </w:pPr>
    </w:p>
    <w:p w14:paraId="7FFA7B67" w14:textId="77777777" w:rsidR="009A4F72" w:rsidRDefault="009A4F72" w:rsidP="00BA198C">
      <w:pPr>
        <w:spacing w:after="0" w:line="240" w:lineRule="auto"/>
        <w:jc w:val="both"/>
        <w:rPr>
          <w:rFonts w:asciiTheme="majorHAnsi" w:hAnsiTheme="majorHAnsi" w:cstheme="majorHAnsi"/>
        </w:rPr>
      </w:pPr>
      <w:r>
        <w:rPr>
          <w:rFonts w:asciiTheme="majorHAnsi" w:hAnsiTheme="majorHAnsi" w:cstheme="majorHAnsi"/>
        </w:rPr>
        <w:t>El equipo evaluador deberá presentar una propuesta antes de la fecha de cierre de la convocatoria que indique:</w:t>
      </w:r>
    </w:p>
    <w:p w14:paraId="475D2118" w14:textId="77777777" w:rsidR="009A4F72" w:rsidRDefault="009A4F72" w:rsidP="00BA198C">
      <w:pPr>
        <w:spacing w:after="0" w:line="240" w:lineRule="auto"/>
        <w:jc w:val="both"/>
        <w:rPr>
          <w:rFonts w:asciiTheme="majorHAnsi" w:hAnsiTheme="majorHAnsi" w:cstheme="majorHAnsi"/>
        </w:rPr>
      </w:pPr>
    </w:p>
    <w:p w14:paraId="5ACB672A" w14:textId="77777777" w:rsidR="009A4F72" w:rsidRDefault="009A4F72" w:rsidP="00BA198C">
      <w:pPr>
        <w:pStyle w:val="Prrafodelista"/>
        <w:numPr>
          <w:ilvl w:val="0"/>
          <w:numId w:val="45"/>
        </w:numPr>
        <w:spacing w:after="0" w:line="240" w:lineRule="auto"/>
        <w:jc w:val="both"/>
        <w:rPr>
          <w:rFonts w:asciiTheme="majorHAnsi" w:hAnsiTheme="majorHAnsi" w:cstheme="majorHAnsi"/>
        </w:rPr>
      </w:pPr>
      <w:r>
        <w:rPr>
          <w:rFonts w:asciiTheme="majorHAnsi" w:hAnsiTheme="majorHAnsi" w:cstheme="majorHAnsi"/>
        </w:rPr>
        <w:t>Metodología de recolección de información</w:t>
      </w:r>
    </w:p>
    <w:p w14:paraId="4841A11B" w14:textId="77777777" w:rsidR="009A4F72" w:rsidRDefault="009A4F72" w:rsidP="00BA198C">
      <w:pPr>
        <w:pStyle w:val="Prrafodelista"/>
        <w:numPr>
          <w:ilvl w:val="0"/>
          <w:numId w:val="45"/>
        </w:numPr>
        <w:spacing w:after="0" w:line="240" w:lineRule="auto"/>
        <w:jc w:val="both"/>
        <w:rPr>
          <w:rFonts w:asciiTheme="majorHAnsi" w:hAnsiTheme="majorHAnsi" w:cstheme="majorHAnsi"/>
        </w:rPr>
      </w:pPr>
      <w:r>
        <w:rPr>
          <w:rFonts w:asciiTheme="majorHAnsi" w:hAnsiTheme="majorHAnsi" w:cstheme="majorHAnsi"/>
        </w:rPr>
        <w:t>Metodología de sistematización y análisis de la información</w:t>
      </w:r>
    </w:p>
    <w:p w14:paraId="18CE6366" w14:textId="77777777" w:rsidR="009A4F72" w:rsidRDefault="009A4F72" w:rsidP="00BA198C">
      <w:pPr>
        <w:pStyle w:val="Prrafodelista"/>
        <w:numPr>
          <w:ilvl w:val="0"/>
          <w:numId w:val="45"/>
        </w:numPr>
        <w:spacing w:after="0" w:line="240" w:lineRule="auto"/>
        <w:jc w:val="both"/>
        <w:rPr>
          <w:rFonts w:asciiTheme="majorHAnsi" w:hAnsiTheme="majorHAnsi" w:cstheme="majorHAnsi"/>
        </w:rPr>
      </w:pPr>
      <w:r>
        <w:rPr>
          <w:rFonts w:asciiTheme="majorHAnsi" w:hAnsiTheme="majorHAnsi" w:cstheme="majorHAnsi"/>
        </w:rPr>
        <w:t>Metodología amigable para presentación de resultados de la evaluación (Inforgrafia). Valor agregado</w:t>
      </w:r>
    </w:p>
    <w:p w14:paraId="40C80AAF" w14:textId="77777777" w:rsidR="009A4F72" w:rsidRDefault="009A4F72" w:rsidP="00BA198C">
      <w:pPr>
        <w:pStyle w:val="Prrafodelista"/>
        <w:numPr>
          <w:ilvl w:val="0"/>
          <w:numId w:val="45"/>
        </w:numPr>
        <w:spacing w:after="0" w:line="240" w:lineRule="auto"/>
        <w:jc w:val="both"/>
        <w:rPr>
          <w:rFonts w:asciiTheme="majorHAnsi" w:hAnsiTheme="majorHAnsi" w:cstheme="majorHAnsi"/>
        </w:rPr>
      </w:pPr>
      <w:r>
        <w:rPr>
          <w:rFonts w:asciiTheme="majorHAnsi" w:hAnsiTheme="majorHAnsi" w:cstheme="majorHAnsi"/>
        </w:rPr>
        <w:t>Cronograma de trabajo</w:t>
      </w:r>
    </w:p>
    <w:p w14:paraId="554EB21E" w14:textId="77777777" w:rsidR="009A4F72" w:rsidRDefault="009A4F72" w:rsidP="00BA198C">
      <w:pPr>
        <w:pStyle w:val="Prrafodelista"/>
        <w:numPr>
          <w:ilvl w:val="0"/>
          <w:numId w:val="45"/>
        </w:numPr>
        <w:spacing w:after="0" w:line="240" w:lineRule="auto"/>
        <w:jc w:val="both"/>
        <w:rPr>
          <w:rFonts w:asciiTheme="majorHAnsi" w:hAnsiTheme="majorHAnsi" w:cstheme="majorHAnsi"/>
        </w:rPr>
      </w:pPr>
      <w:r>
        <w:rPr>
          <w:rFonts w:asciiTheme="majorHAnsi" w:hAnsiTheme="majorHAnsi" w:cstheme="majorHAnsi"/>
        </w:rPr>
        <w:t>Experticia del equipo evaluador ( Organizacional – individual de los profesionales incolucrados)</w:t>
      </w:r>
    </w:p>
    <w:p w14:paraId="4713FADF" w14:textId="77777777" w:rsidR="009A4F72" w:rsidRDefault="009A4F72" w:rsidP="00BA198C">
      <w:pPr>
        <w:pStyle w:val="Prrafodelista"/>
        <w:numPr>
          <w:ilvl w:val="0"/>
          <w:numId w:val="45"/>
        </w:numPr>
        <w:spacing w:after="0" w:line="240" w:lineRule="auto"/>
        <w:jc w:val="both"/>
        <w:rPr>
          <w:rFonts w:asciiTheme="majorHAnsi" w:hAnsiTheme="majorHAnsi" w:cstheme="majorHAnsi"/>
        </w:rPr>
      </w:pPr>
      <w:r>
        <w:rPr>
          <w:rFonts w:asciiTheme="majorHAnsi" w:hAnsiTheme="majorHAnsi" w:cstheme="majorHAnsi"/>
        </w:rPr>
        <w:t>Presupuesto</w:t>
      </w:r>
      <w:r w:rsidR="00BA198C">
        <w:rPr>
          <w:rFonts w:asciiTheme="majorHAnsi" w:hAnsiTheme="majorHAnsi" w:cstheme="majorHAnsi"/>
        </w:rPr>
        <w:t xml:space="preserve"> detallado</w:t>
      </w:r>
    </w:p>
    <w:p w14:paraId="648C0BE9" w14:textId="77777777" w:rsidR="009A4F72" w:rsidRPr="009A4F72" w:rsidRDefault="009A4F72" w:rsidP="00BA198C">
      <w:pPr>
        <w:pStyle w:val="Prrafodelista"/>
        <w:numPr>
          <w:ilvl w:val="0"/>
          <w:numId w:val="45"/>
        </w:numPr>
        <w:spacing w:after="0" w:line="240" w:lineRule="auto"/>
        <w:jc w:val="both"/>
        <w:rPr>
          <w:rFonts w:asciiTheme="majorHAnsi" w:hAnsiTheme="majorHAnsi" w:cstheme="majorHAnsi"/>
        </w:rPr>
      </w:pPr>
      <w:r>
        <w:rPr>
          <w:rFonts w:asciiTheme="majorHAnsi" w:hAnsiTheme="majorHAnsi" w:cstheme="majorHAnsi"/>
        </w:rPr>
        <w:t>Supuestos, riesgos y medidas de mitigación (Evaluación de riesgos)</w:t>
      </w:r>
    </w:p>
    <w:p w14:paraId="6BB1CDBF" w14:textId="77777777" w:rsidR="009A4F72" w:rsidRDefault="009A4F72" w:rsidP="00DA122E">
      <w:pPr>
        <w:spacing w:after="0" w:line="240" w:lineRule="auto"/>
        <w:jc w:val="both"/>
        <w:rPr>
          <w:rFonts w:asciiTheme="majorHAnsi" w:hAnsiTheme="majorHAnsi" w:cstheme="majorHAnsi"/>
        </w:rPr>
      </w:pPr>
    </w:p>
    <w:p w14:paraId="1F2F0C01" w14:textId="77777777" w:rsidR="009A4F72" w:rsidRPr="009A4F72" w:rsidRDefault="009A4F72" w:rsidP="00DA122E">
      <w:pPr>
        <w:spacing w:after="0" w:line="240" w:lineRule="auto"/>
        <w:jc w:val="both"/>
        <w:rPr>
          <w:rFonts w:asciiTheme="majorHAnsi" w:hAnsiTheme="majorHAnsi" w:cstheme="majorHAnsi"/>
          <w:i/>
        </w:rPr>
      </w:pPr>
      <w:r>
        <w:rPr>
          <w:rFonts w:asciiTheme="majorHAnsi" w:hAnsiTheme="majorHAnsi" w:cstheme="majorHAnsi"/>
          <w:i/>
        </w:rPr>
        <w:t xml:space="preserve">Esta propuesta será entregada de manera virtual en formato PDF al correo: </w:t>
      </w:r>
      <w:hyperlink r:id="rId8" w:history="1">
        <w:r w:rsidRPr="00712188">
          <w:rPr>
            <w:rStyle w:val="Hipervnculo"/>
            <w:rFonts w:asciiTheme="majorHAnsi" w:hAnsiTheme="majorHAnsi" w:cstheme="majorHAnsi"/>
            <w:i/>
          </w:rPr>
          <w:t>angela.mesa@diakonie-katastrophnehilfe.org</w:t>
        </w:r>
      </w:hyperlink>
      <w:r>
        <w:rPr>
          <w:rFonts w:asciiTheme="majorHAnsi" w:hAnsiTheme="majorHAnsi" w:cstheme="majorHAnsi"/>
          <w:i/>
        </w:rPr>
        <w:t xml:space="preserve"> antes del 14 de diciembre de 2018.</w:t>
      </w:r>
    </w:p>
    <w:p w14:paraId="6AEC4054" w14:textId="77777777" w:rsidR="001671FA" w:rsidRPr="00562814" w:rsidRDefault="001671FA" w:rsidP="00BA198C">
      <w:pPr>
        <w:spacing w:after="0" w:line="240" w:lineRule="auto"/>
        <w:jc w:val="both"/>
        <w:rPr>
          <w:rFonts w:asciiTheme="majorHAnsi" w:hAnsiTheme="majorHAnsi" w:cstheme="majorHAnsi"/>
        </w:rPr>
      </w:pPr>
    </w:p>
    <w:p w14:paraId="046CB8AD" w14:textId="77777777" w:rsidR="00F01488" w:rsidRPr="00DA122E" w:rsidRDefault="009A4F72" w:rsidP="00DA122E">
      <w:pPr>
        <w:pStyle w:val="p1"/>
        <w:shd w:val="clear" w:color="auto" w:fill="BFBFBF" w:themeFill="background1" w:themeFillShade="BF"/>
        <w:spacing w:line="276" w:lineRule="auto"/>
        <w:jc w:val="both"/>
      </w:pPr>
      <w:r>
        <w:rPr>
          <w:rFonts w:asciiTheme="majorHAnsi" w:hAnsiTheme="majorHAnsi" w:cstheme="majorHAnsi"/>
          <w:b/>
          <w:sz w:val="22"/>
          <w:szCs w:val="22"/>
        </w:rPr>
        <w:t>Criterios de selección</w:t>
      </w:r>
    </w:p>
    <w:p w14:paraId="59F57686" w14:textId="77777777" w:rsidR="00A03394" w:rsidRDefault="00A03394" w:rsidP="00DA122E">
      <w:pPr>
        <w:rPr>
          <w:rFonts w:asciiTheme="majorHAnsi" w:hAnsiTheme="majorHAnsi" w:cstheme="majorHAnsi"/>
        </w:rPr>
      </w:pPr>
    </w:p>
    <w:p w14:paraId="38D0DCEE" w14:textId="77777777" w:rsidR="00A03394" w:rsidRPr="00DA122E" w:rsidRDefault="009A4F72" w:rsidP="00DA122E">
      <w:pPr>
        <w:spacing w:line="240" w:lineRule="auto"/>
      </w:pPr>
      <w:r w:rsidRPr="00DA122E">
        <w:rPr>
          <w:rFonts w:asciiTheme="majorHAnsi" w:hAnsiTheme="majorHAnsi" w:cstheme="majorHAnsi"/>
        </w:rPr>
        <w:t>Para selecccionar al equipo evaluador se tendrá en cuenta:</w:t>
      </w:r>
    </w:p>
    <w:p w14:paraId="3FB85FAB" w14:textId="77777777" w:rsidR="009A4F72" w:rsidRPr="009A4F72" w:rsidRDefault="009A4F72" w:rsidP="00DA122E">
      <w:pPr>
        <w:pStyle w:val="Prrafodelista"/>
        <w:numPr>
          <w:ilvl w:val="0"/>
          <w:numId w:val="46"/>
        </w:numPr>
        <w:spacing w:line="240" w:lineRule="auto"/>
        <w:jc w:val="both"/>
        <w:rPr>
          <w:rFonts w:asciiTheme="majorHAnsi" w:hAnsiTheme="majorHAnsi" w:cstheme="majorHAnsi"/>
        </w:rPr>
      </w:pPr>
      <w:r w:rsidRPr="009A4F72">
        <w:rPr>
          <w:rFonts w:asciiTheme="majorHAnsi" w:hAnsiTheme="majorHAnsi" w:cstheme="majorHAnsi"/>
        </w:rPr>
        <w:t>Experiencia del equipo evaluador: 50%</w:t>
      </w:r>
    </w:p>
    <w:p w14:paraId="1F3AE85B" w14:textId="77777777" w:rsidR="009A4F72" w:rsidRPr="009A4F72" w:rsidRDefault="009A4F72" w:rsidP="00DA122E">
      <w:pPr>
        <w:pStyle w:val="Prrafodelista"/>
        <w:numPr>
          <w:ilvl w:val="0"/>
          <w:numId w:val="46"/>
        </w:numPr>
        <w:spacing w:line="240" w:lineRule="auto"/>
        <w:jc w:val="both"/>
        <w:rPr>
          <w:rFonts w:asciiTheme="majorHAnsi" w:hAnsiTheme="majorHAnsi" w:cstheme="majorHAnsi"/>
        </w:rPr>
      </w:pPr>
      <w:r w:rsidRPr="009A4F72">
        <w:rPr>
          <w:rFonts w:asciiTheme="majorHAnsi" w:hAnsiTheme="majorHAnsi" w:cstheme="majorHAnsi"/>
        </w:rPr>
        <w:t>Propuesta: 35%</w:t>
      </w:r>
    </w:p>
    <w:p w14:paraId="31F0BE9B" w14:textId="6FB4843B" w:rsidR="009A4F72" w:rsidRPr="009A4F72" w:rsidRDefault="009A4F72" w:rsidP="00DA122E">
      <w:pPr>
        <w:pStyle w:val="Prrafodelista"/>
        <w:numPr>
          <w:ilvl w:val="0"/>
          <w:numId w:val="46"/>
        </w:numPr>
        <w:spacing w:line="240" w:lineRule="auto"/>
        <w:jc w:val="both"/>
        <w:rPr>
          <w:rFonts w:asciiTheme="majorHAnsi" w:hAnsiTheme="majorHAnsi" w:cstheme="majorHAnsi"/>
        </w:rPr>
      </w:pPr>
      <w:r w:rsidRPr="009A4F72">
        <w:rPr>
          <w:rFonts w:asciiTheme="majorHAnsi" w:hAnsiTheme="majorHAnsi" w:cstheme="majorHAnsi"/>
        </w:rPr>
        <w:t>Propuesta de valor agregado</w:t>
      </w:r>
      <w:r w:rsidR="00A95731">
        <w:rPr>
          <w:rFonts w:asciiTheme="majorHAnsi" w:hAnsiTheme="majorHAnsi" w:cstheme="majorHAnsi"/>
        </w:rPr>
        <w:t>:</w:t>
      </w:r>
      <w:r w:rsidRPr="009A4F72">
        <w:rPr>
          <w:rFonts w:asciiTheme="majorHAnsi" w:hAnsiTheme="majorHAnsi" w:cstheme="majorHAnsi"/>
        </w:rPr>
        <w:t xml:space="preserve"> 15%</w:t>
      </w:r>
    </w:p>
    <w:p w14:paraId="7BCD0816" w14:textId="77777777" w:rsidR="009A4F72" w:rsidRPr="009A4F72" w:rsidRDefault="009A4F72" w:rsidP="00DA122E">
      <w:pPr>
        <w:spacing w:line="240" w:lineRule="auto"/>
        <w:jc w:val="both"/>
        <w:rPr>
          <w:rFonts w:asciiTheme="majorHAnsi" w:hAnsiTheme="majorHAnsi" w:cstheme="majorHAnsi"/>
        </w:rPr>
      </w:pPr>
      <w:r w:rsidRPr="009A4F72">
        <w:rPr>
          <w:rFonts w:asciiTheme="majorHAnsi" w:hAnsiTheme="majorHAnsi" w:cstheme="majorHAnsi"/>
        </w:rPr>
        <w:lastRenderedPageBreak/>
        <w:t>Se dará respuesta al equipo seleccionado una semana posterior al cierre de la convocatoria</w:t>
      </w:r>
      <w:r>
        <w:rPr>
          <w:rFonts w:asciiTheme="majorHAnsi" w:hAnsiTheme="majorHAnsi" w:cstheme="majorHAnsi"/>
        </w:rPr>
        <w:t>/recepción de las propuestas</w:t>
      </w:r>
      <w:r w:rsidR="00A03394">
        <w:rPr>
          <w:rFonts w:asciiTheme="majorHAnsi" w:hAnsiTheme="majorHAnsi" w:cstheme="majorHAnsi"/>
        </w:rPr>
        <w:t>.</w:t>
      </w:r>
    </w:p>
    <w:sectPr w:rsidR="009A4F72" w:rsidRPr="009A4F72" w:rsidSect="00DA122E">
      <w:headerReference w:type="default" r:id="rId9"/>
      <w:footerReference w:type="default" r:id="rId10"/>
      <w:pgSz w:w="11907" w:h="16839" w:code="9"/>
      <w:pgMar w:top="1417" w:right="1417" w:bottom="1134"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5966F" w14:textId="77777777" w:rsidR="00400E6C" w:rsidRDefault="00400E6C" w:rsidP="001671FA">
      <w:pPr>
        <w:spacing w:after="0" w:line="240" w:lineRule="auto"/>
      </w:pPr>
      <w:r>
        <w:separator/>
      </w:r>
    </w:p>
  </w:endnote>
  <w:endnote w:type="continuationSeparator" w:id="0">
    <w:p w14:paraId="0A80CEEB" w14:textId="77777777" w:rsidR="00400E6C" w:rsidRDefault="00400E6C" w:rsidP="00167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687082"/>
      <w:docPartObj>
        <w:docPartGallery w:val="Page Numbers (Bottom of Page)"/>
        <w:docPartUnique/>
      </w:docPartObj>
    </w:sdtPr>
    <w:sdtEndPr>
      <w:rPr>
        <w:sz w:val="16"/>
        <w:szCs w:val="16"/>
      </w:rPr>
    </w:sdtEndPr>
    <w:sdtContent>
      <w:p w14:paraId="4741DCC7" w14:textId="77777777" w:rsidR="00E11D86" w:rsidRDefault="00E11D86" w:rsidP="00DA122E">
        <w:pPr>
          <w:pStyle w:val="Piedepgina"/>
          <w:jc w:val="center"/>
        </w:pPr>
        <w:r w:rsidRPr="000926F3">
          <w:rPr>
            <w:sz w:val="16"/>
            <w:szCs w:val="16"/>
          </w:rPr>
          <w:fldChar w:fldCharType="begin"/>
        </w:r>
        <w:r w:rsidRPr="000926F3">
          <w:rPr>
            <w:sz w:val="16"/>
            <w:szCs w:val="16"/>
          </w:rPr>
          <w:instrText>PAGE   \* MERGEFORMAT</w:instrText>
        </w:r>
        <w:r w:rsidRPr="000926F3">
          <w:rPr>
            <w:sz w:val="16"/>
            <w:szCs w:val="16"/>
          </w:rPr>
          <w:fldChar w:fldCharType="separate"/>
        </w:r>
        <w:r w:rsidR="008A66F0" w:rsidRPr="008A66F0">
          <w:rPr>
            <w:noProof/>
            <w:sz w:val="16"/>
            <w:szCs w:val="16"/>
            <w:lang w:val="de-DE"/>
          </w:rPr>
          <w:t>10</w:t>
        </w:r>
        <w:r w:rsidRPr="000926F3">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3ADE1" w14:textId="77777777" w:rsidR="00400E6C" w:rsidRDefault="00400E6C" w:rsidP="001671FA">
      <w:pPr>
        <w:spacing w:after="0" w:line="240" w:lineRule="auto"/>
      </w:pPr>
      <w:r>
        <w:separator/>
      </w:r>
    </w:p>
  </w:footnote>
  <w:footnote w:type="continuationSeparator" w:id="0">
    <w:p w14:paraId="43E886CC" w14:textId="77777777" w:rsidR="00400E6C" w:rsidRDefault="00400E6C" w:rsidP="001671FA">
      <w:pPr>
        <w:spacing w:after="0" w:line="240" w:lineRule="auto"/>
      </w:pPr>
      <w:r>
        <w:continuationSeparator/>
      </w:r>
    </w:p>
  </w:footnote>
  <w:footnote w:id="1">
    <w:p w14:paraId="4F4CB57A" w14:textId="77777777" w:rsidR="00E11D86" w:rsidRDefault="00E11D86" w:rsidP="00AA4EA2">
      <w:pPr>
        <w:pStyle w:val="Textonotapie"/>
      </w:pPr>
      <w:r>
        <w:rPr>
          <w:rStyle w:val="Refdenotaalpie"/>
        </w:rPr>
        <w:footnoteRef/>
      </w:r>
      <w:r>
        <w:t xml:space="preserve"> Para obtener más información sobre las consideraciones éticas durante la recolección de datos de niños y adolescentes consulte: </w:t>
      </w:r>
      <w:hyperlink r:id="rId1" w:history="1">
        <w:r w:rsidRPr="00836545">
          <w:rPr>
            <w:rStyle w:val="Hipervnculo"/>
          </w:rPr>
          <w:t>http://www.popcouncil.org/uploads/pdfs/horizons/childrenethics.pdf</w:t>
        </w:r>
      </w:hyperlink>
      <w:r>
        <w:t xml:space="preserve"> </w:t>
      </w:r>
    </w:p>
    <w:p w14:paraId="4CDAF345" w14:textId="77777777" w:rsidR="00E11D86" w:rsidRDefault="00E11D86" w:rsidP="00AA4EA2">
      <w:pPr>
        <w:pStyle w:val="Textonotapie"/>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00BDB" w14:textId="77777777" w:rsidR="00A03394" w:rsidRDefault="00A03394">
    <w:pPr>
      <w:pStyle w:val="Encabezado"/>
    </w:pPr>
  </w:p>
  <w:p w14:paraId="4973B57D" w14:textId="77777777" w:rsidR="00A03394" w:rsidRDefault="00A033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48E9"/>
    <w:multiLevelType w:val="multilevel"/>
    <w:tmpl w:val="6C5A508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605BB8"/>
    <w:multiLevelType w:val="hybridMultilevel"/>
    <w:tmpl w:val="4E7C7A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32D7828"/>
    <w:multiLevelType w:val="hybridMultilevel"/>
    <w:tmpl w:val="E820C76A"/>
    <w:lvl w:ilvl="0" w:tplc="931E8A8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37F7C"/>
    <w:multiLevelType w:val="hybridMultilevel"/>
    <w:tmpl w:val="8E3C28C4"/>
    <w:lvl w:ilvl="0" w:tplc="A1ACD770">
      <w:start w:val="12"/>
      <w:numFmt w:val="bullet"/>
      <w:lvlText w:val="-"/>
      <w:lvlJc w:val="left"/>
      <w:pPr>
        <w:ind w:left="1080" w:hanging="360"/>
      </w:pPr>
      <w:rPr>
        <w:rFonts w:ascii="Arial" w:eastAsiaTheme="minorHAnsi"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4" w15:restartNumberingAfterBreak="0">
    <w:nsid w:val="14036EA9"/>
    <w:multiLevelType w:val="hybridMultilevel"/>
    <w:tmpl w:val="0B4E05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0714E"/>
    <w:multiLevelType w:val="hybridMultilevel"/>
    <w:tmpl w:val="8CD073D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7D62E2E"/>
    <w:multiLevelType w:val="hybridMultilevel"/>
    <w:tmpl w:val="B8121D4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95D3EA5"/>
    <w:multiLevelType w:val="hybridMultilevel"/>
    <w:tmpl w:val="66A67DD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9FA3B60"/>
    <w:multiLevelType w:val="hybridMultilevel"/>
    <w:tmpl w:val="0D88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56FB8"/>
    <w:multiLevelType w:val="hybridMultilevel"/>
    <w:tmpl w:val="B52A93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1B786F3D"/>
    <w:multiLevelType w:val="hybridMultilevel"/>
    <w:tmpl w:val="B95809B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08D01E6"/>
    <w:multiLevelType w:val="hybridMultilevel"/>
    <w:tmpl w:val="3A88CB9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3CE45C2"/>
    <w:multiLevelType w:val="hybridMultilevel"/>
    <w:tmpl w:val="BD56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42FD6"/>
    <w:multiLevelType w:val="hybridMultilevel"/>
    <w:tmpl w:val="DB9ED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61CE6"/>
    <w:multiLevelType w:val="hybridMultilevel"/>
    <w:tmpl w:val="CD06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37684A"/>
    <w:multiLevelType w:val="multilevel"/>
    <w:tmpl w:val="6C5A508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DD2E6D"/>
    <w:multiLevelType w:val="multilevel"/>
    <w:tmpl w:val="6C5A508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2A47CEC"/>
    <w:multiLevelType w:val="multilevel"/>
    <w:tmpl w:val="448E83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38D6B79"/>
    <w:multiLevelType w:val="hybridMultilevel"/>
    <w:tmpl w:val="977CE9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22681"/>
    <w:multiLevelType w:val="hybridMultilevel"/>
    <w:tmpl w:val="A4E2E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6D68E9"/>
    <w:multiLevelType w:val="multilevel"/>
    <w:tmpl w:val="0FA232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86F419E"/>
    <w:multiLevelType w:val="hybridMultilevel"/>
    <w:tmpl w:val="21041D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9617167"/>
    <w:multiLevelType w:val="multilevel"/>
    <w:tmpl w:val="480EC686"/>
    <w:lvl w:ilvl="0">
      <w:start w:val="1"/>
      <w:numFmt w:val="decimal"/>
      <w:pStyle w:val="Titulo3"/>
      <w:lvlText w:val="%1."/>
      <w:lvlJc w:val="left"/>
      <w:pPr>
        <w:ind w:left="1154" w:hanging="360"/>
      </w:pPr>
      <w:rPr>
        <w:rFonts w:hint="default"/>
      </w:rPr>
    </w:lvl>
    <w:lvl w:ilvl="1">
      <w:start w:val="1"/>
      <w:numFmt w:val="decimal"/>
      <w:lvlText w:val="%1.%2."/>
      <w:lvlJc w:val="left"/>
      <w:pPr>
        <w:ind w:left="1586" w:hanging="432"/>
      </w:pPr>
    </w:lvl>
    <w:lvl w:ilvl="2">
      <w:start w:val="1"/>
      <w:numFmt w:val="decimal"/>
      <w:lvlText w:val="%1.%2.%3."/>
      <w:lvlJc w:val="left"/>
      <w:pPr>
        <w:ind w:left="2018" w:hanging="504"/>
      </w:pPr>
    </w:lvl>
    <w:lvl w:ilvl="3">
      <w:start w:val="1"/>
      <w:numFmt w:val="decimal"/>
      <w:lvlText w:val="%1.%2.%3.%4."/>
      <w:lvlJc w:val="left"/>
      <w:pPr>
        <w:ind w:left="2522" w:hanging="648"/>
      </w:pPr>
    </w:lvl>
    <w:lvl w:ilvl="4">
      <w:start w:val="1"/>
      <w:numFmt w:val="decimal"/>
      <w:lvlText w:val="%1.%2.%3.%4.%5."/>
      <w:lvlJc w:val="left"/>
      <w:pPr>
        <w:ind w:left="3026" w:hanging="792"/>
      </w:pPr>
    </w:lvl>
    <w:lvl w:ilvl="5">
      <w:start w:val="1"/>
      <w:numFmt w:val="decimal"/>
      <w:lvlText w:val="%1.%2.%3.%4.%5.%6."/>
      <w:lvlJc w:val="left"/>
      <w:pPr>
        <w:ind w:left="3530" w:hanging="936"/>
      </w:pPr>
    </w:lvl>
    <w:lvl w:ilvl="6">
      <w:start w:val="1"/>
      <w:numFmt w:val="decimal"/>
      <w:lvlText w:val="%1.%2.%3.%4.%5.%6.%7."/>
      <w:lvlJc w:val="left"/>
      <w:pPr>
        <w:ind w:left="4034" w:hanging="1080"/>
      </w:pPr>
    </w:lvl>
    <w:lvl w:ilvl="7">
      <w:start w:val="1"/>
      <w:numFmt w:val="decimal"/>
      <w:lvlText w:val="%1.%2.%3.%4.%5.%6.%7.%8."/>
      <w:lvlJc w:val="left"/>
      <w:pPr>
        <w:ind w:left="4538" w:hanging="1224"/>
      </w:pPr>
    </w:lvl>
    <w:lvl w:ilvl="8">
      <w:start w:val="1"/>
      <w:numFmt w:val="decimal"/>
      <w:lvlText w:val="%1.%2.%3.%4.%5.%6.%7.%8.%9."/>
      <w:lvlJc w:val="left"/>
      <w:pPr>
        <w:ind w:left="5114" w:hanging="1440"/>
      </w:pPr>
    </w:lvl>
  </w:abstractNum>
  <w:abstractNum w:abstractNumId="23" w15:restartNumberingAfterBreak="0">
    <w:nsid w:val="3AF20667"/>
    <w:multiLevelType w:val="multilevel"/>
    <w:tmpl w:val="6C5A508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CF42494"/>
    <w:multiLevelType w:val="hybridMultilevel"/>
    <w:tmpl w:val="D1D09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3D1681"/>
    <w:multiLevelType w:val="hybridMultilevel"/>
    <w:tmpl w:val="21983F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3D536314"/>
    <w:multiLevelType w:val="hybridMultilevel"/>
    <w:tmpl w:val="7EB68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04731"/>
    <w:multiLevelType w:val="hybridMultilevel"/>
    <w:tmpl w:val="8AAEC342"/>
    <w:lvl w:ilvl="0" w:tplc="49628E6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3F335688"/>
    <w:multiLevelType w:val="hybridMultilevel"/>
    <w:tmpl w:val="A4DE62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FC16F3"/>
    <w:multiLevelType w:val="hybridMultilevel"/>
    <w:tmpl w:val="510CD0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427B2F27"/>
    <w:multiLevelType w:val="hybridMultilevel"/>
    <w:tmpl w:val="8D3227AC"/>
    <w:lvl w:ilvl="0" w:tplc="110C68B0">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1" w15:restartNumberingAfterBreak="0">
    <w:nsid w:val="45271EF8"/>
    <w:multiLevelType w:val="multilevel"/>
    <w:tmpl w:val="0FA232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B042D9"/>
    <w:multiLevelType w:val="hybridMultilevel"/>
    <w:tmpl w:val="6F6046E2"/>
    <w:lvl w:ilvl="0" w:tplc="D56C0E02">
      <w:start w:val="1"/>
      <w:numFmt w:val="lowerLetter"/>
      <w:lvlText w:val="%1."/>
      <w:lvlJc w:val="left"/>
      <w:pPr>
        <w:ind w:left="1080" w:hanging="360"/>
      </w:pPr>
      <w:rPr>
        <w:rFonts w:asciiTheme="minorHAnsi" w:eastAsiaTheme="minorHAnsi" w:hAnsiTheme="minorHAnsi"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3" w15:restartNumberingAfterBreak="0">
    <w:nsid w:val="4D11453D"/>
    <w:multiLevelType w:val="hybridMultilevel"/>
    <w:tmpl w:val="A34C3962"/>
    <w:lvl w:ilvl="0" w:tplc="04090015">
      <w:start w:val="1"/>
      <w:numFmt w:val="upp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15:restartNumberingAfterBreak="0">
    <w:nsid w:val="4FA37168"/>
    <w:multiLevelType w:val="multilevel"/>
    <w:tmpl w:val="448E83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52BC3575"/>
    <w:multiLevelType w:val="hybridMultilevel"/>
    <w:tmpl w:val="AFC82F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54730016"/>
    <w:multiLevelType w:val="hybridMultilevel"/>
    <w:tmpl w:val="767AA010"/>
    <w:lvl w:ilvl="0" w:tplc="040A0019">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48961BD"/>
    <w:multiLevelType w:val="hybridMultilevel"/>
    <w:tmpl w:val="AC3A9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E361840"/>
    <w:multiLevelType w:val="hybridMultilevel"/>
    <w:tmpl w:val="ECE83B30"/>
    <w:lvl w:ilvl="0" w:tplc="040A000F">
      <w:start w:val="9"/>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663264D9"/>
    <w:multiLevelType w:val="hybridMultilevel"/>
    <w:tmpl w:val="EB62981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80A1C32"/>
    <w:multiLevelType w:val="hybridMultilevel"/>
    <w:tmpl w:val="EF227C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9AB166B"/>
    <w:multiLevelType w:val="hybridMultilevel"/>
    <w:tmpl w:val="31A023B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2002E3F"/>
    <w:multiLevelType w:val="hybridMultilevel"/>
    <w:tmpl w:val="3E52512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73612136"/>
    <w:multiLevelType w:val="hybridMultilevel"/>
    <w:tmpl w:val="7C822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3D05E6"/>
    <w:multiLevelType w:val="hybridMultilevel"/>
    <w:tmpl w:val="9D30A5E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F70365B"/>
    <w:multiLevelType w:val="hybridMultilevel"/>
    <w:tmpl w:val="050C16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19"/>
  </w:num>
  <w:num w:numId="3">
    <w:abstractNumId w:val="20"/>
  </w:num>
  <w:num w:numId="4">
    <w:abstractNumId w:val="41"/>
  </w:num>
  <w:num w:numId="5">
    <w:abstractNumId w:val="33"/>
  </w:num>
  <w:num w:numId="6">
    <w:abstractNumId w:val="15"/>
  </w:num>
  <w:num w:numId="7">
    <w:abstractNumId w:val="23"/>
  </w:num>
  <w:num w:numId="8">
    <w:abstractNumId w:val="4"/>
  </w:num>
  <w:num w:numId="9">
    <w:abstractNumId w:val="26"/>
  </w:num>
  <w:num w:numId="10">
    <w:abstractNumId w:val="18"/>
  </w:num>
  <w:num w:numId="11">
    <w:abstractNumId w:val="28"/>
  </w:num>
  <w:num w:numId="12">
    <w:abstractNumId w:val="13"/>
  </w:num>
  <w:num w:numId="13">
    <w:abstractNumId w:val="43"/>
  </w:num>
  <w:num w:numId="14">
    <w:abstractNumId w:val="24"/>
  </w:num>
  <w:num w:numId="15">
    <w:abstractNumId w:val="16"/>
  </w:num>
  <w:num w:numId="16">
    <w:abstractNumId w:val="8"/>
  </w:num>
  <w:num w:numId="17">
    <w:abstractNumId w:val="12"/>
  </w:num>
  <w:num w:numId="18">
    <w:abstractNumId w:val="0"/>
  </w:num>
  <w:num w:numId="19">
    <w:abstractNumId w:val="22"/>
  </w:num>
  <w:num w:numId="20">
    <w:abstractNumId w:val="17"/>
  </w:num>
  <w:num w:numId="21">
    <w:abstractNumId w:val="31"/>
  </w:num>
  <w:num w:numId="22">
    <w:abstractNumId w:val="3"/>
  </w:num>
  <w:num w:numId="23">
    <w:abstractNumId w:val="1"/>
  </w:num>
  <w:num w:numId="24">
    <w:abstractNumId w:val="44"/>
  </w:num>
  <w:num w:numId="25">
    <w:abstractNumId w:val="40"/>
  </w:num>
  <w:num w:numId="26">
    <w:abstractNumId w:val="6"/>
  </w:num>
  <w:num w:numId="27">
    <w:abstractNumId w:val="7"/>
  </w:num>
  <w:num w:numId="28">
    <w:abstractNumId w:val="36"/>
  </w:num>
  <w:num w:numId="29">
    <w:abstractNumId w:val="10"/>
  </w:num>
  <w:num w:numId="30">
    <w:abstractNumId w:val="42"/>
  </w:num>
  <w:num w:numId="31">
    <w:abstractNumId w:val="38"/>
  </w:num>
  <w:num w:numId="32">
    <w:abstractNumId w:val="39"/>
  </w:num>
  <w:num w:numId="33">
    <w:abstractNumId w:val="25"/>
  </w:num>
  <w:num w:numId="34">
    <w:abstractNumId w:val="29"/>
  </w:num>
  <w:num w:numId="35">
    <w:abstractNumId w:val="32"/>
  </w:num>
  <w:num w:numId="36">
    <w:abstractNumId w:val="35"/>
  </w:num>
  <w:num w:numId="37">
    <w:abstractNumId w:val="11"/>
  </w:num>
  <w:num w:numId="38">
    <w:abstractNumId w:val="27"/>
  </w:num>
  <w:num w:numId="39">
    <w:abstractNumId w:val="5"/>
  </w:num>
  <w:num w:numId="40">
    <w:abstractNumId w:val="34"/>
  </w:num>
  <w:num w:numId="41">
    <w:abstractNumId w:val="14"/>
  </w:num>
  <w:num w:numId="42">
    <w:abstractNumId w:val="37"/>
  </w:num>
  <w:num w:numId="43">
    <w:abstractNumId w:val="45"/>
  </w:num>
  <w:num w:numId="44">
    <w:abstractNumId w:val="21"/>
  </w:num>
  <w:num w:numId="45">
    <w:abstractNumId w:val="9"/>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FA"/>
    <w:rsid w:val="000012AF"/>
    <w:rsid w:val="000144FA"/>
    <w:rsid w:val="000169C9"/>
    <w:rsid w:val="00023B94"/>
    <w:rsid w:val="00030086"/>
    <w:rsid w:val="00037896"/>
    <w:rsid w:val="00041F9D"/>
    <w:rsid w:val="00052B41"/>
    <w:rsid w:val="00065679"/>
    <w:rsid w:val="000926F3"/>
    <w:rsid w:val="00093E58"/>
    <w:rsid w:val="000B1862"/>
    <w:rsid w:val="000B62BA"/>
    <w:rsid w:val="000C28C0"/>
    <w:rsid w:val="000F7A46"/>
    <w:rsid w:val="0010614A"/>
    <w:rsid w:val="00131F9B"/>
    <w:rsid w:val="0013295E"/>
    <w:rsid w:val="001671FA"/>
    <w:rsid w:val="00173916"/>
    <w:rsid w:val="001B4077"/>
    <w:rsid w:val="001E7E85"/>
    <w:rsid w:val="00210AE7"/>
    <w:rsid w:val="00215212"/>
    <w:rsid w:val="00254E66"/>
    <w:rsid w:val="00265FEB"/>
    <w:rsid w:val="00297AF7"/>
    <w:rsid w:val="002A1AED"/>
    <w:rsid w:val="002B0DC8"/>
    <w:rsid w:val="002D17BC"/>
    <w:rsid w:val="002E31B6"/>
    <w:rsid w:val="002F6B8B"/>
    <w:rsid w:val="003125F8"/>
    <w:rsid w:val="003204E7"/>
    <w:rsid w:val="00342763"/>
    <w:rsid w:val="00355CE4"/>
    <w:rsid w:val="00366DF0"/>
    <w:rsid w:val="00372865"/>
    <w:rsid w:val="00375983"/>
    <w:rsid w:val="003B0ECB"/>
    <w:rsid w:val="003D21D1"/>
    <w:rsid w:val="003E22A4"/>
    <w:rsid w:val="003E69FE"/>
    <w:rsid w:val="00400E6C"/>
    <w:rsid w:val="0040484E"/>
    <w:rsid w:val="00454903"/>
    <w:rsid w:val="00464071"/>
    <w:rsid w:val="004A139D"/>
    <w:rsid w:val="004A3B24"/>
    <w:rsid w:val="004B2E3F"/>
    <w:rsid w:val="004C4403"/>
    <w:rsid w:val="004D2882"/>
    <w:rsid w:val="004D5767"/>
    <w:rsid w:val="00515CAC"/>
    <w:rsid w:val="00522CD4"/>
    <w:rsid w:val="00543DED"/>
    <w:rsid w:val="00555E6F"/>
    <w:rsid w:val="005573BC"/>
    <w:rsid w:val="00562814"/>
    <w:rsid w:val="005700FF"/>
    <w:rsid w:val="0057047D"/>
    <w:rsid w:val="00576F9F"/>
    <w:rsid w:val="00591A93"/>
    <w:rsid w:val="005D42AA"/>
    <w:rsid w:val="005D4F99"/>
    <w:rsid w:val="005D4F9F"/>
    <w:rsid w:val="00603FDF"/>
    <w:rsid w:val="0061188A"/>
    <w:rsid w:val="0062782D"/>
    <w:rsid w:val="00641F70"/>
    <w:rsid w:val="00654C2A"/>
    <w:rsid w:val="006C163F"/>
    <w:rsid w:val="006D192B"/>
    <w:rsid w:val="006D56CC"/>
    <w:rsid w:val="006F17B1"/>
    <w:rsid w:val="00703DF1"/>
    <w:rsid w:val="00722575"/>
    <w:rsid w:val="00730752"/>
    <w:rsid w:val="007365F5"/>
    <w:rsid w:val="00756EF1"/>
    <w:rsid w:val="00770F49"/>
    <w:rsid w:val="00772537"/>
    <w:rsid w:val="00794705"/>
    <w:rsid w:val="007A233E"/>
    <w:rsid w:val="007B46AA"/>
    <w:rsid w:val="007F6B72"/>
    <w:rsid w:val="00824F7B"/>
    <w:rsid w:val="008342AB"/>
    <w:rsid w:val="00841058"/>
    <w:rsid w:val="008444F9"/>
    <w:rsid w:val="008657ED"/>
    <w:rsid w:val="00876680"/>
    <w:rsid w:val="008A66F0"/>
    <w:rsid w:val="008C0C70"/>
    <w:rsid w:val="008D0D8D"/>
    <w:rsid w:val="008E64A6"/>
    <w:rsid w:val="008F4A0D"/>
    <w:rsid w:val="00903D1E"/>
    <w:rsid w:val="009126A7"/>
    <w:rsid w:val="00944FF4"/>
    <w:rsid w:val="00955F7F"/>
    <w:rsid w:val="00956921"/>
    <w:rsid w:val="00986144"/>
    <w:rsid w:val="00990D80"/>
    <w:rsid w:val="009A4F72"/>
    <w:rsid w:val="009C6D63"/>
    <w:rsid w:val="009D533F"/>
    <w:rsid w:val="009E5650"/>
    <w:rsid w:val="009E7A75"/>
    <w:rsid w:val="00A03394"/>
    <w:rsid w:val="00A11036"/>
    <w:rsid w:val="00A40256"/>
    <w:rsid w:val="00A57D77"/>
    <w:rsid w:val="00A667A0"/>
    <w:rsid w:val="00A87712"/>
    <w:rsid w:val="00A930AA"/>
    <w:rsid w:val="00A94AD5"/>
    <w:rsid w:val="00A95731"/>
    <w:rsid w:val="00AA4EA2"/>
    <w:rsid w:val="00AA552C"/>
    <w:rsid w:val="00AA68B3"/>
    <w:rsid w:val="00AA6EB0"/>
    <w:rsid w:val="00AC745D"/>
    <w:rsid w:val="00AF020A"/>
    <w:rsid w:val="00B369CD"/>
    <w:rsid w:val="00B466F2"/>
    <w:rsid w:val="00B61980"/>
    <w:rsid w:val="00B67D53"/>
    <w:rsid w:val="00B7427F"/>
    <w:rsid w:val="00B83577"/>
    <w:rsid w:val="00BA10AA"/>
    <w:rsid w:val="00BA198C"/>
    <w:rsid w:val="00BB681F"/>
    <w:rsid w:val="00BC0DFB"/>
    <w:rsid w:val="00BC33AF"/>
    <w:rsid w:val="00BE04B6"/>
    <w:rsid w:val="00BE4105"/>
    <w:rsid w:val="00C06152"/>
    <w:rsid w:val="00C115BC"/>
    <w:rsid w:val="00C2068D"/>
    <w:rsid w:val="00C32763"/>
    <w:rsid w:val="00C327A8"/>
    <w:rsid w:val="00C37A6D"/>
    <w:rsid w:val="00C54048"/>
    <w:rsid w:val="00C6645F"/>
    <w:rsid w:val="00C9596F"/>
    <w:rsid w:val="00C96580"/>
    <w:rsid w:val="00CB0EBF"/>
    <w:rsid w:val="00CB4A19"/>
    <w:rsid w:val="00CF046E"/>
    <w:rsid w:val="00D0523D"/>
    <w:rsid w:val="00D07BF6"/>
    <w:rsid w:val="00D17317"/>
    <w:rsid w:val="00D25811"/>
    <w:rsid w:val="00D736AD"/>
    <w:rsid w:val="00D7530C"/>
    <w:rsid w:val="00D90248"/>
    <w:rsid w:val="00DA122E"/>
    <w:rsid w:val="00DA1B8C"/>
    <w:rsid w:val="00DC1D64"/>
    <w:rsid w:val="00DC592E"/>
    <w:rsid w:val="00DC69E4"/>
    <w:rsid w:val="00DF00E5"/>
    <w:rsid w:val="00E0235D"/>
    <w:rsid w:val="00E11D86"/>
    <w:rsid w:val="00E222C6"/>
    <w:rsid w:val="00E31776"/>
    <w:rsid w:val="00E34118"/>
    <w:rsid w:val="00E94164"/>
    <w:rsid w:val="00EB1444"/>
    <w:rsid w:val="00EC1167"/>
    <w:rsid w:val="00EE44CE"/>
    <w:rsid w:val="00F01488"/>
    <w:rsid w:val="00F031C0"/>
    <w:rsid w:val="00F03835"/>
    <w:rsid w:val="00F050D9"/>
    <w:rsid w:val="00F14CD8"/>
    <w:rsid w:val="00F51C9B"/>
    <w:rsid w:val="00FD0004"/>
    <w:rsid w:val="00FD75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E0EFF"/>
  <w15:docId w15:val="{3931908C-A23C-0B48-A48F-2B6227E7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FA"/>
    <w:pPr>
      <w:spacing w:after="200" w:line="276" w:lineRule="auto"/>
    </w:pPr>
    <w:rPr>
      <w:sz w:val="22"/>
      <w:szCs w:val="22"/>
      <w:lang w:val="es-CO"/>
    </w:rPr>
  </w:style>
  <w:style w:type="paragraph" w:styleId="Ttulo1">
    <w:name w:val="heading 1"/>
    <w:basedOn w:val="Normal"/>
    <w:link w:val="Ttulo1Car"/>
    <w:uiPriority w:val="9"/>
    <w:qFormat/>
    <w:rsid w:val="007A233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unhideWhenUsed/>
    <w:qFormat/>
    <w:rsid w:val="00C32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1FA"/>
    <w:pPr>
      <w:ind w:left="720"/>
      <w:contextualSpacing/>
    </w:pPr>
  </w:style>
  <w:style w:type="paragraph" w:styleId="Textonotapie">
    <w:name w:val="footnote text"/>
    <w:basedOn w:val="Normal"/>
    <w:link w:val="TextonotapieCar"/>
    <w:uiPriority w:val="99"/>
    <w:unhideWhenUsed/>
    <w:rsid w:val="001671FA"/>
    <w:pPr>
      <w:spacing w:after="0" w:line="240" w:lineRule="auto"/>
    </w:pPr>
    <w:rPr>
      <w:sz w:val="20"/>
      <w:szCs w:val="20"/>
    </w:rPr>
  </w:style>
  <w:style w:type="character" w:customStyle="1" w:styleId="TextonotapieCar">
    <w:name w:val="Texto nota pie Car"/>
    <w:basedOn w:val="Fuentedeprrafopredeter"/>
    <w:link w:val="Textonotapie"/>
    <w:uiPriority w:val="99"/>
    <w:rsid w:val="001671FA"/>
    <w:rPr>
      <w:sz w:val="20"/>
      <w:szCs w:val="20"/>
      <w:lang w:val="es-CO"/>
    </w:rPr>
  </w:style>
  <w:style w:type="character" w:styleId="Refdenotaalpie">
    <w:name w:val="footnote reference"/>
    <w:basedOn w:val="Fuentedeprrafopredeter"/>
    <w:uiPriority w:val="99"/>
    <w:semiHidden/>
    <w:unhideWhenUsed/>
    <w:rsid w:val="001671FA"/>
    <w:rPr>
      <w:vertAlign w:val="superscript"/>
    </w:rPr>
  </w:style>
  <w:style w:type="character" w:styleId="Hipervnculo">
    <w:name w:val="Hyperlink"/>
    <w:basedOn w:val="Fuentedeprrafopredeter"/>
    <w:uiPriority w:val="99"/>
    <w:unhideWhenUsed/>
    <w:rsid w:val="001671FA"/>
    <w:rPr>
      <w:color w:val="0563C1" w:themeColor="hyperlink"/>
      <w:u w:val="single"/>
    </w:rPr>
  </w:style>
  <w:style w:type="paragraph" w:styleId="Textodeglobo">
    <w:name w:val="Balloon Text"/>
    <w:basedOn w:val="Normal"/>
    <w:link w:val="TextodegloboCar"/>
    <w:uiPriority w:val="99"/>
    <w:semiHidden/>
    <w:unhideWhenUsed/>
    <w:rsid w:val="00522CD4"/>
    <w:pPr>
      <w:spacing w:after="0" w:line="240" w:lineRule="auto"/>
    </w:pPr>
    <w:rPr>
      <w:rFonts w:ascii="Times New Roman" w:hAnsi="Times New Roman" w:cs="Times New Roman"/>
      <w:sz w:val="26"/>
      <w:szCs w:val="26"/>
    </w:rPr>
  </w:style>
  <w:style w:type="character" w:customStyle="1" w:styleId="TextodegloboCar">
    <w:name w:val="Texto de globo Car"/>
    <w:basedOn w:val="Fuentedeprrafopredeter"/>
    <w:link w:val="Textodeglobo"/>
    <w:uiPriority w:val="99"/>
    <w:semiHidden/>
    <w:rsid w:val="00522CD4"/>
    <w:rPr>
      <w:rFonts w:ascii="Times New Roman" w:hAnsi="Times New Roman" w:cs="Times New Roman"/>
      <w:sz w:val="26"/>
      <w:szCs w:val="26"/>
      <w:lang w:val="es-CO"/>
    </w:rPr>
  </w:style>
  <w:style w:type="table" w:styleId="Tablaconcuadrcula">
    <w:name w:val="Table Grid"/>
    <w:basedOn w:val="Tablanormal"/>
    <w:uiPriority w:val="59"/>
    <w:rsid w:val="00D1731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C37A6D"/>
    <w:rPr>
      <w:sz w:val="22"/>
      <w:szCs w:val="22"/>
      <w:lang w:val="es-CO"/>
    </w:rPr>
  </w:style>
  <w:style w:type="character" w:customStyle="1" w:styleId="Ttulo1Car">
    <w:name w:val="Título 1 Car"/>
    <w:basedOn w:val="Fuentedeprrafopredeter"/>
    <w:link w:val="Ttulo1"/>
    <w:uiPriority w:val="9"/>
    <w:rsid w:val="007A233E"/>
    <w:rPr>
      <w:rFonts w:ascii="Times New Roman" w:eastAsia="Times New Roman" w:hAnsi="Times New Roman" w:cs="Times New Roman"/>
      <w:b/>
      <w:bCs/>
      <w:kern w:val="36"/>
      <w:sz w:val="48"/>
      <w:szCs w:val="48"/>
    </w:rPr>
  </w:style>
  <w:style w:type="character" w:styleId="Hipervnculovisitado">
    <w:name w:val="FollowedHyperlink"/>
    <w:basedOn w:val="Fuentedeprrafopredeter"/>
    <w:uiPriority w:val="99"/>
    <w:semiHidden/>
    <w:unhideWhenUsed/>
    <w:rsid w:val="001E7E85"/>
    <w:rPr>
      <w:color w:val="954F72" w:themeColor="followedHyperlink"/>
      <w:u w:val="single"/>
    </w:rPr>
  </w:style>
  <w:style w:type="paragraph" w:customStyle="1" w:styleId="p1">
    <w:name w:val="p1"/>
    <w:basedOn w:val="Normal"/>
    <w:rsid w:val="00F01488"/>
    <w:pPr>
      <w:spacing w:after="0" w:line="240" w:lineRule="auto"/>
    </w:pPr>
    <w:rPr>
      <w:rFonts w:ascii="Helvetica" w:hAnsi="Helvetica" w:cs="Times New Roman"/>
      <w:sz w:val="15"/>
      <w:szCs w:val="15"/>
      <w:lang w:eastAsia="en-GB"/>
    </w:rPr>
  </w:style>
  <w:style w:type="paragraph" w:customStyle="1" w:styleId="p2">
    <w:name w:val="p2"/>
    <w:basedOn w:val="Normal"/>
    <w:rsid w:val="00F01488"/>
    <w:pPr>
      <w:spacing w:after="0" w:line="240" w:lineRule="auto"/>
    </w:pPr>
    <w:rPr>
      <w:rFonts w:ascii="Helvetica" w:hAnsi="Helvetica" w:cs="Times New Roman"/>
      <w:color w:val="FF261F"/>
      <w:sz w:val="18"/>
      <w:szCs w:val="18"/>
      <w:lang w:eastAsia="en-GB"/>
    </w:rPr>
  </w:style>
  <w:style w:type="paragraph" w:customStyle="1" w:styleId="Titulo3">
    <w:name w:val="Titulo 3"/>
    <w:basedOn w:val="Normal"/>
    <w:rsid w:val="00F01488"/>
    <w:pPr>
      <w:numPr>
        <w:numId w:val="19"/>
      </w:numPr>
      <w:spacing w:after="0" w:line="240" w:lineRule="auto"/>
    </w:pPr>
    <w:rPr>
      <w:sz w:val="24"/>
      <w:szCs w:val="24"/>
    </w:rPr>
  </w:style>
  <w:style w:type="character" w:customStyle="1" w:styleId="Ttulo2Car">
    <w:name w:val="Título 2 Car"/>
    <w:basedOn w:val="Fuentedeprrafopredeter"/>
    <w:link w:val="Ttulo2"/>
    <w:uiPriority w:val="9"/>
    <w:rsid w:val="00C32763"/>
    <w:rPr>
      <w:rFonts w:asciiTheme="majorHAnsi" w:eastAsiaTheme="majorEastAsia" w:hAnsiTheme="majorHAnsi" w:cstheme="majorBidi"/>
      <w:color w:val="2F5496" w:themeColor="accent1" w:themeShade="BF"/>
      <w:sz w:val="26"/>
      <w:szCs w:val="26"/>
      <w:lang w:val="es-CO"/>
    </w:rPr>
  </w:style>
  <w:style w:type="paragraph" w:styleId="Encabezado">
    <w:name w:val="header"/>
    <w:basedOn w:val="Normal"/>
    <w:link w:val="EncabezadoCar"/>
    <w:uiPriority w:val="99"/>
    <w:unhideWhenUsed/>
    <w:rsid w:val="000926F3"/>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0926F3"/>
    <w:rPr>
      <w:sz w:val="22"/>
      <w:szCs w:val="22"/>
      <w:lang w:val="es-CO"/>
    </w:rPr>
  </w:style>
  <w:style w:type="paragraph" w:styleId="Piedepgina">
    <w:name w:val="footer"/>
    <w:basedOn w:val="Normal"/>
    <w:link w:val="PiedepginaCar"/>
    <w:uiPriority w:val="99"/>
    <w:unhideWhenUsed/>
    <w:rsid w:val="000926F3"/>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0926F3"/>
    <w:rPr>
      <w:sz w:val="22"/>
      <w:szCs w:val="22"/>
      <w:lang w:val="es-CO"/>
    </w:rPr>
  </w:style>
  <w:style w:type="character" w:styleId="Refdecomentario">
    <w:name w:val="annotation reference"/>
    <w:basedOn w:val="Fuentedeprrafopredeter"/>
    <w:uiPriority w:val="99"/>
    <w:semiHidden/>
    <w:unhideWhenUsed/>
    <w:rsid w:val="000B62BA"/>
    <w:rPr>
      <w:sz w:val="16"/>
      <w:szCs w:val="16"/>
    </w:rPr>
  </w:style>
  <w:style w:type="paragraph" w:styleId="Textocomentario">
    <w:name w:val="annotation text"/>
    <w:basedOn w:val="Normal"/>
    <w:link w:val="TextocomentarioCar"/>
    <w:uiPriority w:val="99"/>
    <w:unhideWhenUsed/>
    <w:rsid w:val="000B62BA"/>
    <w:pPr>
      <w:spacing w:line="240" w:lineRule="auto"/>
    </w:pPr>
    <w:rPr>
      <w:sz w:val="20"/>
      <w:szCs w:val="20"/>
    </w:rPr>
  </w:style>
  <w:style w:type="character" w:customStyle="1" w:styleId="TextocomentarioCar">
    <w:name w:val="Texto comentario Car"/>
    <w:basedOn w:val="Fuentedeprrafopredeter"/>
    <w:link w:val="Textocomentario"/>
    <w:uiPriority w:val="99"/>
    <w:rsid w:val="000B62BA"/>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0B62BA"/>
    <w:rPr>
      <w:b/>
      <w:bCs/>
    </w:rPr>
  </w:style>
  <w:style w:type="character" w:customStyle="1" w:styleId="AsuntodelcomentarioCar">
    <w:name w:val="Asunto del comentario Car"/>
    <w:basedOn w:val="TextocomentarioCar"/>
    <w:link w:val="Asuntodelcomentario"/>
    <w:uiPriority w:val="99"/>
    <w:semiHidden/>
    <w:rsid w:val="000B62BA"/>
    <w:rPr>
      <w:b/>
      <w:bCs/>
      <w:sz w:val="20"/>
      <w:szCs w:val="20"/>
      <w:lang w:val="es-CO"/>
    </w:rPr>
  </w:style>
  <w:style w:type="character" w:customStyle="1" w:styleId="Mencinsinresolver1">
    <w:name w:val="Mención sin resolver1"/>
    <w:basedOn w:val="Fuentedeprrafopredeter"/>
    <w:uiPriority w:val="99"/>
    <w:semiHidden/>
    <w:unhideWhenUsed/>
    <w:rsid w:val="009A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006125">
      <w:bodyDiv w:val="1"/>
      <w:marLeft w:val="0"/>
      <w:marRight w:val="0"/>
      <w:marTop w:val="0"/>
      <w:marBottom w:val="0"/>
      <w:divBdr>
        <w:top w:val="none" w:sz="0" w:space="0" w:color="auto"/>
        <w:left w:val="none" w:sz="0" w:space="0" w:color="auto"/>
        <w:bottom w:val="none" w:sz="0" w:space="0" w:color="auto"/>
        <w:right w:val="none" w:sz="0" w:space="0" w:color="auto"/>
      </w:divBdr>
    </w:div>
    <w:div w:id="527721181">
      <w:bodyDiv w:val="1"/>
      <w:marLeft w:val="0"/>
      <w:marRight w:val="0"/>
      <w:marTop w:val="0"/>
      <w:marBottom w:val="0"/>
      <w:divBdr>
        <w:top w:val="none" w:sz="0" w:space="0" w:color="auto"/>
        <w:left w:val="none" w:sz="0" w:space="0" w:color="auto"/>
        <w:bottom w:val="none" w:sz="0" w:space="0" w:color="auto"/>
        <w:right w:val="none" w:sz="0" w:space="0" w:color="auto"/>
      </w:divBdr>
    </w:div>
    <w:div w:id="642663036">
      <w:bodyDiv w:val="1"/>
      <w:marLeft w:val="0"/>
      <w:marRight w:val="0"/>
      <w:marTop w:val="0"/>
      <w:marBottom w:val="0"/>
      <w:divBdr>
        <w:top w:val="none" w:sz="0" w:space="0" w:color="auto"/>
        <w:left w:val="none" w:sz="0" w:space="0" w:color="auto"/>
        <w:bottom w:val="none" w:sz="0" w:space="0" w:color="auto"/>
        <w:right w:val="none" w:sz="0" w:space="0" w:color="auto"/>
      </w:divBdr>
    </w:div>
    <w:div w:id="1244994357">
      <w:bodyDiv w:val="1"/>
      <w:marLeft w:val="0"/>
      <w:marRight w:val="0"/>
      <w:marTop w:val="0"/>
      <w:marBottom w:val="0"/>
      <w:divBdr>
        <w:top w:val="none" w:sz="0" w:space="0" w:color="auto"/>
        <w:left w:val="none" w:sz="0" w:space="0" w:color="auto"/>
        <w:bottom w:val="none" w:sz="0" w:space="0" w:color="auto"/>
        <w:right w:val="none" w:sz="0" w:space="0" w:color="auto"/>
      </w:divBdr>
    </w:div>
    <w:div w:id="1248614154">
      <w:bodyDiv w:val="1"/>
      <w:marLeft w:val="0"/>
      <w:marRight w:val="0"/>
      <w:marTop w:val="0"/>
      <w:marBottom w:val="0"/>
      <w:divBdr>
        <w:top w:val="none" w:sz="0" w:space="0" w:color="auto"/>
        <w:left w:val="none" w:sz="0" w:space="0" w:color="auto"/>
        <w:bottom w:val="none" w:sz="0" w:space="0" w:color="auto"/>
        <w:right w:val="none" w:sz="0" w:space="0" w:color="auto"/>
      </w:divBdr>
    </w:div>
    <w:div w:id="1796362859">
      <w:bodyDiv w:val="1"/>
      <w:marLeft w:val="0"/>
      <w:marRight w:val="0"/>
      <w:marTop w:val="0"/>
      <w:marBottom w:val="0"/>
      <w:divBdr>
        <w:top w:val="none" w:sz="0" w:space="0" w:color="auto"/>
        <w:left w:val="none" w:sz="0" w:space="0" w:color="auto"/>
        <w:bottom w:val="none" w:sz="0" w:space="0" w:color="auto"/>
        <w:right w:val="none" w:sz="0" w:space="0" w:color="auto"/>
      </w:divBdr>
    </w:div>
    <w:div w:id="19910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mesa@diakonie-katastrophnehilf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popcouncil.org/uploads/pdfs/horizons/childreneth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3C2C1-3628-9F4D-9C3F-6F2C94F3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3196</Words>
  <Characters>17580</Characters>
  <Application>Microsoft Office Word</Application>
  <DocSecurity>0</DocSecurity>
  <Lines>146</Lines>
  <Paragraphs>41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Becerra</dc:creator>
  <cp:lastModifiedBy>Diakonie ROLA</cp:lastModifiedBy>
  <cp:revision>3</cp:revision>
  <cp:lastPrinted>2018-07-25T20:34:00Z</cp:lastPrinted>
  <dcterms:created xsi:type="dcterms:W3CDTF">2018-12-04T14:56:00Z</dcterms:created>
  <dcterms:modified xsi:type="dcterms:W3CDTF">2018-12-04T20:49:00Z</dcterms:modified>
</cp:coreProperties>
</file>