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F7" w:rsidRDefault="00587FF7" w:rsidP="00E4146C">
      <w:pPr>
        <w:spacing w:after="0" w:line="276" w:lineRule="auto"/>
        <w:jc w:val="center"/>
        <w:rPr>
          <w:rFonts w:cs="Arial"/>
          <w:b/>
          <w:i/>
        </w:rPr>
      </w:pPr>
      <w:r w:rsidRPr="00587FF7">
        <w:rPr>
          <w:rFonts w:cs="Arial"/>
          <w:b/>
          <w:i/>
          <w:noProof/>
          <w:lang w:val="fr-FR" w:eastAsia="fr-FR"/>
        </w:rPr>
        <w:drawing>
          <wp:inline distT="0" distB="0" distL="0" distR="0">
            <wp:extent cx="675162" cy="666115"/>
            <wp:effectExtent l="0" t="0" r="0" b="635"/>
            <wp:docPr id="1" name="Image 1" descr="C:\Users\Admin\Documents\05-LOGISTICA\4. COMUNICACION\VISIBILIDAD\Logo oficial MD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05-LOGISTICA\4. COMUNICACION\VISIBILIDAD\Logo oficial MDM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3" cy="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AE" w:rsidRDefault="008967AE" w:rsidP="00E4146C">
      <w:pPr>
        <w:spacing w:after="0" w:line="276" w:lineRule="auto"/>
        <w:jc w:val="center"/>
        <w:rPr>
          <w:rFonts w:cs="Arial"/>
          <w:b/>
          <w:i/>
        </w:rPr>
      </w:pPr>
    </w:p>
    <w:p w:rsidR="00551F93" w:rsidRPr="0033563F" w:rsidRDefault="00C37CC6" w:rsidP="00E4146C">
      <w:pPr>
        <w:spacing w:after="0" w:line="276" w:lineRule="auto"/>
        <w:jc w:val="center"/>
        <w:rPr>
          <w:rFonts w:cs="Arial"/>
          <w:b/>
          <w:i/>
        </w:rPr>
      </w:pPr>
      <w:r w:rsidRPr="0033563F">
        <w:rPr>
          <w:rFonts w:cs="Arial"/>
          <w:b/>
          <w:i/>
        </w:rPr>
        <w:t xml:space="preserve">VACANTE PARA </w:t>
      </w:r>
      <w:r w:rsidR="00314C20" w:rsidRPr="0033563F">
        <w:rPr>
          <w:rFonts w:cs="Arial"/>
          <w:b/>
          <w:i/>
        </w:rPr>
        <w:t>ADMINISTRADOR/A-LOGISTA</w:t>
      </w:r>
      <w:r w:rsidR="00551F93" w:rsidRPr="0033563F">
        <w:rPr>
          <w:rFonts w:cs="Arial"/>
          <w:b/>
          <w:i/>
        </w:rPr>
        <w:t xml:space="preserve"> </w:t>
      </w:r>
      <w:r w:rsidR="00314C20" w:rsidRPr="0033563F">
        <w:rPr>
          <w:rFonts w:cs="Arial"/>
          <w:b/>
          <w:i/>
        </w:rPr>
        <w:t>EN TUMACO,</w:t>
      </w:r>
      <w:r w:rsidR="00551F93" w:rsidRPr="0033563F">
        <w:rPr>
          <w:rFonts w:cs="Arial"/>
          <w:b/>
          <w:i/>
        </w:rPr>
        <w:t xml:space="preserve"> NARIÑO</w:t>
      </w:r>
    </w:p>
    <w:p w:rsidR="00E4146C" w:rsidRDefault="00E4146C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1F93" w:rsidRPr="0033563F" w:rsidRDefault="00551F93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4146C">
        <w:rPr>
          <w:rFonts w:asciiTheme="minorHAnsi" w:hAnsiTheme="minorHAnsi" w:cs="Arial"/>
          <w:b/>
          <w:color w:val="000000"/>
          <w:sz w:val="22"/>
          <w:szCs w:val="22"/>
        </w:rPr>
        <w:t>Médicos del Mundo Francia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, es una organización </w:t>
      </w:r>
      <w:r w:rsidR="00E47F61" w:rsidRPr="0033563F">
        <w:rPr>
          <w:rFonts w:asciiTheme="minorHAnsi" w:hAnsiTheme="minorHAnsi" w:cs="Arial"/>
          <w:color w:val="000000"/>
          <w:sz w:val="22"/>
          <w:szCs w:val="22"/>
        </w:rPr>
        <w:t>internacional humanitaria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 que tiene presencia en Colombia desde hace 20 </w:t>
      </w:r>
      <w:r w:rsidR="00E47F61" w:rsidRPr="0033563F">
        <w:rPr>
          <w:rFonts w:asciiTheme="minorHAnsi" w:hAnsiTheme="minorHAnsi" w:cs="Arial"/>
          <w:color w:val="000000"/>
          <w:sz w:val="22"/>
          <w:szCs w:val="22"/>
        </w:rPr>
        <w:t>años, nuestro enfoque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 ha estado direccionado hacia el trabajo con </w:t>
      </w:r>
      <w:r w:rsidR="00E47F61" w:rsidRPr="0033563F">
        <w:rPr>
          <w:rFonts w:asciiTheme="minorHAnsi" w:hAnsiTheme="minorHAnsi" w:cs="Arial"/>
          <w:color w:val="000000"/>
          <w:sz w:val="22"/>
          <w:szCs w:val="22"/>
        </w:rPr>
        <w:t>diversas c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omunidades </w:t>
      </w:r>
      <w:r w:rsidR="00E47F61" w:rsidRPr="0033563F">
        <w:rPr>
          <w:rFonts w:asciiTheme="minorHAnsi" w:hAnsiTheme="minorHAnsi" w:cs="Arial"/>
          <w:color w:val="000000"/>
          <w:sz w:val="22"/>
          <w:szCs w:val="22"/>
        </w:rPr>
        <w:t>en el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 país, y que requieren atención integral en salud. Nuestras actividades permiten que poblaciones de Meta, Guaviare y </w:t>
      </w:r>
      <w:r w:rsidR="00761DDF" w:rsidRPr="0033563F">
        <w:rPr>
          <w:rFonts w:asciiTheme="minorHAnsi" w:hAnsiTheme="minorHAnsi" w:cs="Arial"/>
          <w:color w:val="000000"/>
          <w:sz w:val="22"/>
          <w:szCs w:val="22"/>
        </w:rPr>
        <w:t>Nariño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 accedan a servicios de atención primarios tales como: consulta general, consulta de salud sexual y reproductiva, valoraciones nutricionales, control prenatal, consulta de psicología, procedimientos menores y atención de urgencias; en forma paralela trabajamos con grupos focales en las diversas veredas para realizar capacitaciones en prevención de violencia, temáticas de género, entorno saludable, primeros auxilios psicológicos y médicos, entre otros.  </w:t>
      </w:r>
    </w:p>
    <w:p w:rsidR="00551F93" w:rsidRPr="0033563F" w:rsidRDefault="00551F93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1F93" w:rsidRPr="00E4146C" w:rsidRDefault="00E4146C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E4146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Funciones:</w:t>
      </w:r>
    </w:p>
    <w:p w:rsidR="00C37348" w:rsidRPr="0033563F" w:rsidRDefault="0018248E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Garantizar el cumplimiento de los requisitos legales</w:t>
      </w:r>
    </w:p>
    <w:p w:rsidR="0018248E" w:rsidRPr="0033563F" w:rsidRDefault="0018248E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Digitar la contabilidad y hacer el seguimiento presupuestario</w:t>
      </w:r>
    </w:p>
    <w:p w:rsidR="00C37348" w:rsidRPr="0033563F" w:rsidRDefault="0018248E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Pagar las facturas </w:t>
      </w:r>
      <w:r w:rsidR="00D9339A" w:rsidRPr="0033563F">
        <w:rPr>
          <w:rFonts w:asciiTheme="minorHAnsi" w:hAnsiTheme="minorHAnsi" w:cs="Arial"/>
          <w:color w:val="000000"/>
          <w:sz w:val="22"/>
          <w:szCs w:val="22"/>
        </w:rPr>
        <w:t>respetando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 los procesos</w:t>
      </w:r>
      <w:r w:rsidR="00D9339A" w:rsidRPr="0033563F">
        <w:rPr>
          <w:rFonts w:asciiTheme="minorHAnsi" w:hAnsiTheme="minorHAnsi" w:cs="Arial"/>
          <w:color w:val="000000"/>
          <w:sz w:val="22"/>
          <w:szCs w:val="22"/>
        </w:rPr>
        <w:t xml:space="preserve"> legales y</w:t>
      </w: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 internos de la organización </w:t>
      </w:r>
    </w:p>
    <w:p w:rsidR="00D9339A" w:rsidRPr="0033563F" w:rsidRDefault="00D9339A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Garantizar la gestión administrativa del personal nacional de la base de Tumaco</w:t>
      </w:r>
    </w:p>
    <w:p w:rsidR="00D9339A" w:rsidRPr="0033563F" w:rsidRDefault="00D85A27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Garantizar la buena gestión logística de la base (compras, flota de transporte, preparación de las salidas a servicios móviles de salud, stock…)</w:t>
      </w:r>
    </w:p>
    <w:p w:rsidR="00D85A27" w:rsidRPr="0033563F" w:rsidRDefault="00D85A27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3563F" w:rsidRPr="00E4146C" w:rsidRDefault="0033563F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E4146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Competencias: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Profesional en administración de empresas, administración pública y/o contaduría publica 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Manejo básico de paquetes contables 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Deseable experiencia con organizaciones humanitarias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Experiencia en el manejo de recursos humanos 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Deseable experiencia mínima de 2 años en cargos similares 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 xml:space="preserve">Proactiva, organizada y dinámica 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Orientación al servicio, honestidad y transparencia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Persona con capacidad de análisis y síntesis.</w:t>
      </w:r>
    </w:p>
    <w:p w:rsidR="0033563F" w:rsidRPr="0033563F" w:rsidRDefault="0033563F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Capacidad de liderazgo, trabajo en equipo, comunicación asertiva y de toma de decisión.</w:t>
      </w:r>
    </w:p>
    <w:p w:rsidR="0033563F" w:rsidRPr="0033563F" w:rsidRDefault="0033563F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1F93" w:rsidRPr="00E4146C" w:rsidRDefault="00E4146C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E4146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Condiciones de contratación:</w:t>
      </w:r>
    </w:p>
    <w:p w:rsidR="00551F93" w:rsidRPr="0033563F" w:rsidRDefault="00551F93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Contrato a término fijo con posibilidad de prorroga</w:t>
      </w:r>
    </w:p>
    <w:p w:rsidR="00551F93" w:rsidRPr="0033563F" w:rsidRDefault="00551F93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Prestaciones sociales de ley</w:t>
      </w:r>
    </w:p>
    <w:p w:rsidR="00551F93" w:rsidRPr="0033563F" w:rsidRDefault="00551F93" w:rsidP="00E4146C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563F">
        <w:rPr>
          <w:rFonts w:asciiTheme="minorHAnsi" w:hAnsiTheme="minorHAnsi" w:cs="Arial"/>
          <w:color w:val="000000"/>
          <w:sz w:val="22"/>
          <w:szCs w:val="22"/>
        </w:rPr>
        <w:t>24 días de vacaciones por año laborado</w:t>
      </w:r>
    </w:p>
    <w:p w:rsidR="00CB1918" w:rsidRPr="0033563F" w:rsidRDefault="00CB1918" w:rsidP="00E4146C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:rsidR="008151F0" w:rsidRDefault="008151F0" w:rsidP="008151F0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E4146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Condiciones </w:t>
      </w: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para aplicar</w:t>
      </w:r>
      <w:r w:rsidRPr="00E4146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:</w:t>
      </w:r>
    </w:p>
    <w:p w:rsidR="008151F0" w:rsidRDefault="008151F0" w:rsidP="008151F0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51F0">
        <w:rPr>
          <w:rFonts w:asciiTheme="minorHAnsi" w:hAnsiTheme="minorHAnsi" w:cs="Arial"/>
          <w:color w:val="000000"/>
          <w:sz w:val="22"/>
          <w:szCs w:val="22"/>
        </w:rPr>
        <w:t xml:space="preserve">Fecha límite: </w:t>
      </w:r>
      <w:r w:rsidR="00DF43D4">
        <w:rPr>
          <w:rFonts w:asciiTheme="minorHAnsi" w:hAnsiTheme="minorHAnsi" w:cs="Arial"/>
          <w:color w:val="000000"/>
          <w:sz w:val="22"/>
          <w:szCs w:val="22"/>
        </w:rPr>
        <w:t>19/03/2017</w:t>
      </w:r>
    </w:p>
    <w:p w:rsidR="00DF43D4" w:rsidRPr="008151F0" w:rsidRDefault="00DF43D4" w:rsidP="00DF43D4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Aplicar aquí: </w:t>
      </w:r>
      <w:hyperlink r:id="rId9" w:history="1">
        <w:r w:rsidRPr="003D43A1">
          <w:rPr>
            <w:rStyle w:val="Lienhypertexte"/>
            <w:rFonts w:asciiTheme="minorHAnsi" w:hAnsiTheme="minorHAnsi" w:cs="Arial"/>
            <w:sz w:val="22"/>
            <w:szCs w:val="22"/>
          </w:rPr>
          <w:t>https://www.comput</w:t>
        </w:r>
        <w:r w:rsidRPr="003D43A1">
          <w:rPr>
            <w:rStyle w:val="Lienhypertexte"/>
            <w:rFonts w:asciiTheme="minorHAnsi" w:hAnsiTheme="minorHAnsi" w:cs="Arial"/>
            <w:sz w:val="22"/>
            <w:szCs w:val="22"/>
          </w:rPr>
          <w:t>r</w:t>
        </w:r>
        <w:r w:rsidRPr="003D43A1">
          <w:rPr>
            <w:rStyle w:val="Lienhypertexte"/>
            <w:rFonts w:asciiTheme="minorHAnsi" w:hAnsiTheme="minorHAnsi" w:cs="Arial"/>
            <w:sz w:val="22"/>
            <w:szCs w:val="22"/>
          </w:rPr>
          <w:t>abajo.com.co/ofertas-de-trabajo/oferta-de-trabajo-de-administradora-logista-tumaco-en-tumaco-D9DA988FBF831220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51F93" w:rsidRPr="0033563F" w:rsidRDefault="00551F93" w:rsidP="008151F0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551F93" w:rsidRPr="0033563F" w:rsidSect="00DF43D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A9" w:rsidRDefault="00FC69A9" w:rsidP="001A7151">
      <w:pPr>
        <w:spacing w:after="0" w:line="240" w:lineRule="auto"/>
      </w:pPr>
      <w:r>
        <w:separator/>
      </w:r>
    </w:p>
  </w:endnote>
  <w:endnote w:type="continuationSeparator" w:id="0">
    <w:p w:rsidR="00FC69A9" w:rsidRDefault="00FC69A9" w:rsidP="001A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A9" w:rsidRDefault="00FC69A9" w:rsidP="001A7151">
      <w:pPr>
        <w:spacing w:after="0" w:line="240" w:lineRule="auto"/>
      </w:pPr>
      <w:r>
        <w:separator/>
      </w:r>
    </w:p>
  </w:footnote>
  <w:footnote w:type="continuationSeparator" w:id="0">
    <w:p w:rsidR="00FC69A9" w:rsidRDefault="00FC69A9" w:rsidP="001A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1CB"/>
    <w:multiLevelType w:val="hybridMultilevel"/>
    <w:tmpl w:val="CCE28416"/>
    <w:lvl w:ilvl="0" w:tplc="E7C067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6B8"/>
    <w:multiLevelType w:val="hybridMultilevel"/>
    <w:tmpl w:val="97841B78"/>
    <w:lvl w:ilvl="0" w:tplc="24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7B70D7"/>
    <w:multiLevelType w:val="hybridMultilevel"/>
    <w:tmpl w:val="CE90F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0BE6"/>
    <w:multiLevelType w:val="hybridMultilevel"/>
    <w:tmpl w:val="99F285C6"/>
    <w:lvl w:ilvl="0" w:tplc="DA6AA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7AEC"/>
    <w:multiLevelType w:val="hybridMultilevel"/>
    <w:tmpl w:val="FBEE67C4"/>
    <w:lvl w:ilvl="0" w:tplc="039278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EB5FD7"/>
    <w:multiLevelType w:val="hybridMultilevel"/>
    <w:tmpl w:val="94E807D4"/>
    <w:lvl w:ilvl="0" w:tplc="0392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D9"/>
    <w:rsid w:val="00077F39"/>
    <w:rsid w:val="000A5FB0"/>
    <w:rsid w:val="001402E3"/>
    <w:rsid w:val="00167561"/>
    <w:rsid w:val="0018248E"/>
    <w:rsid w:val="001A7151"/>
    <w:rsid w:val="001B76B5"/>
    <w:rsid w:val="002F7A88"/>
    <w:rsid w:val="00314C20"/>
    <w:rsid w:val="0033563F"/>
    <w:rsid w:val="00337064"/>
    <w:rsid w:val="003E7B63"/>
    <w:rsid w:val="004017D9"/>
    <w:rsid w:val="005351B1"/>
    <w:rsid w:val="00551F93"/>
    <w:rsid w:val="00585A90"/>
    <w:rsid w:val="00587FF7"/>
    <w:rsid w:val="005C328E"/>
    <w:rsid w:val="006313A1"/>
    <w:rsid w:val="00673ABF"/>
    <w:rsid w:val="006E2263"/>
    <w:rsid w:val="006E3929"/>
    <w:rsid w:val="00761DDF"/>
    <w:rsid w:val="00790EF7"/>
    <w:rsid w:val="008151F0"/>
    <w:rsid w:val="008861EE"/>
    <w:rsid w:val="008967AE"/>
    <w:rsid w:val="008C08D6"/>
    <w:rsid w:val="008C5E60"/>
    <w:rsid w:val="008F0D21"/>
    <w:rsid w:val="009B158F"/>
    <w:rsid w:val="00BA00EC"/>
    <w:rsid w:val="00BA6645"/>
    <w:rsid w:val="00C37348"/>
    <w:rsid w:val="00C37CC6"/>
    <w:rsid w:val="00CB1918"/>
    <w:rsid w:val="00D85A27"/>
    <w:rsid w:val="00D9339A"/>
    <w:rsid w:val="00D947AF"/>
    <w:rsid w:val="00DE1D77"/>
    <w:rsid w:val="00DE71E7"/>
    <w:rsid w:val="00DF43D4"/>
    <w:rsid w:val="00E4146C"/>
    <w:rsid w:val="00E47F61"/>
    <w:rsid w:val="00EA1D2F"/>
    <w:rsid w:val="00F82F2C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2AAF"/>
  <w15:chartTrackingRefBased/>
  <w15:docId w15:val="{F2C25189-CAC7-4C95-8932-FB77AB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F93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Lienhypertexte">
    <w:name w:val="Hyperlink"/>
    <w:basedOn w:val="Policepardfaut"/>
    <w:uiPriority w:val="99"/>
    <w:unhideWhenUsed/>
    <w:rsid w:val="00551F9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151"/>
  </w:style>
  <w:style w:type="paragraph" w:styleId="Pieddepage">
    <w:name w:val="footer"/>
    <w:basedOn w:val="Normal"/>
    <w:link w:val="PieddepageCar"/>
    <w:uiPriority w:val="99"/>
    <w:unhideWhenUsed/>
    <w:rsid w:val="001A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151"/>
  </w:style>
  <w:style w:type="paragraph" w:styleId="Corpsdetexte">
    <w:name w:val="Body Text"/>
    <w:basedOn w:val="Normal"/>
    <w:link w:val="CorpsdetexteCar"/>
    <w:unhideWhenUsed/>
    <w:rsid w:val="003356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563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356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F4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putrabajo.com.co/ofertas-de-trabajo/oferta-de-trabajo-de-administradora-logista-tumaco-en-tumaco-D9DA988FBF8312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5721-5B39-45E2-A48B-A2A79D1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BOGOTA</dc:creator>
  <cp:keywords/>
  <dc:description/>
  <cp:lastModifiedBy>LadCo MDM Colombia</cp:lastModifiedBy>
  <cp:revision>4</cp:revision>
  <cp:lastPrinted>2016-05-25T20:16:00Z</cp:lastPrinted>
  <dcterms:created xsi:type="dcterms:W3CDTF">2017-03-07T17:14:00Z</dcterms:created>
  <dcterms:modified xsi:type="dcterms:W3CDTF">2017-03-07T18:50:00Z</dcterms:modified>
</cp:coreProperties>
</file>